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4EE1" w:rsidRPr="0073509F" w:rsidRDefault="00622272" w:rsidP="00814D8F">
      <w:pPr>
        <w:widowControl/>
        <w:autoSpaceDE/>
        <w:adjustRightInd/>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32" type="#_x0000_t202" style="position:absolute;margin-left:227.15pt;margin-top:-6.6pt;width:252.25pt;height:63.9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96A84" w:rsidRPr="00D96A84" w:rsidRDefault="00D96A84" w:rsidP="00814D8F">
                  <w:pPr>
                    <w:jc w:val="both"/>
                    <w:rPr>
                      <w:b/>
                      <w:lang w:bidi="ru-RU"/>
                    </w:rPr>
                  </w:pPr>
                  <w:r w:rsidRPr="00FC5471">
                    <w:t xml:space="preserve">Приложение   к ОПОП по направлению подготовки </w:t>
                  </w:r>
                  <w:r w:rsidRPr="00D96A84">
                    <w:rPr>
                      <w:b/>
                    </w:rPr>
                    <w:t>42.03.02 Журналистика</w:t>
                  </w:r>
                  <w:r w:rsidRPr="00FC5471">
                    <w:t xml:space="preserve"> (уровень бакалавриата), Направленность (профиль) программы </w:t>
                  </w:r>
                  <w:r w:rsidRPr="00D96A84">
                    <w:rPr>
                      <w:b/>
                      <w:lang w:bidi="ru-RU"/>
                    </w:rPr>
                    <w:t>«</w:t>
                  </w:r>
                  <w:r w:rsidRPr="00D96A84">
                    <w:rPr>
                      <w:b/>
                    </w:rPr>
                    <w:t>Общий профиль</w:t>
                  </w:r>
                  <w:r w:rsidRPr="00D96A84">
                    <w:rPr>
                      <w:b/>
                      <w:lang w:bidi="ru-RU"/>
                    </w:rPr>
                    <w:t>»</w:t>
                  </w:r>
                  <w:r w:rsidRPr="00FC5471">
                    <w:rPr>
                      <w:rFonts w:eastAsia="Courier New"/>
                      <w:lang w:bidi="ru-RU"/>
                    </w:rPr>
                    <w:t xml:space="preserve">, </w:t>
                  </w:r>
                  <w:r w:rsidRPr="00FC5471">
                    <w:t xml:space="preserve">утв. приказом ректора ОмГА от </w:t>
                  </w:r>
                  <w:r w:rsidRPr="00D96A84">
                    <w:t>28.03.2022 № 28</w:t>
                  </w:r>
                </w:p>
              </w:txbxContent>
            </v:textbox>
          </v:shape>
        </w:pict>
      </w:r>
    </w:p>
    <w:p w:rsidR="00814D8F" w:rsidRPr="00793E1B" w:rsidRDefault="00814D8F" w:rsidP="00814D8F">
      <w:pPr>
        <w:widowControl/>
        <w:autoSpaceDE/>
        <w:adjustRightInd/>
        <w:rPr>
          <w:rFonts w:eastAsia="Courier New"/>
          <w:b/>
          <w:bCs/>
          <w:color w:val="000000"/>
          <w:sz w:val="24"/>
          <w:szCs w:val="24"/>
        </w:rPr>
      </w:pPr>
    </w:p>
    <w:p w:rsidR="00814D8F" w:rsidRPr="0073509F" w:rsidRDefault="00814D8F" w:rsidP="00814D8F">
      <w:pPr>
        <w:widowControl/>
        <w:autoSpaceDE/>
        <w:adjustRightInd/>
        <w:rPr>
          <w:rFonts w:eastAsia="Courier New"/>
          <w:b/>
          <w:bCs/>
          <w:sz w:val="24"/>
          <w:szCs w:val="24"/>
        </w:rPr>
      </w:pPr>
    </w:p>
    <w:p w:rsidR="00814D8F" w:rsidRPr="00BD1CF2" w:rsidRDefault="00814D8F" w:rsidP="00814D8F">
      <w:pPr>
        <w:widowControl/>
        <w:autoSpaceDE/>
        <w:adjustRightInd/>
        <w:ind w:left="5670"/>
        <w:rPr>
          <w:rFonts w:eastAsia="Courier New"/>
          <w:b/>
          <w:bCs/>
          <w:sz w:val="24"/>
          <w:szCs w:val="24"/>
        </w:rPr>
      </w:pPr>
    </w:p>
    <w:p w:rsidR="00814D8F" w:rsidRPr="00BD1CF2" w:rsidRDefault="00814D8F" w:rsidP="00814D8F">
      <w:pPr>
        <w:widowControl/>
        <w:autoSpaceDE/>
        <w:adjustRightInd/>
        <w:rPr>
          <w:rFonts w:eastAsia="Courier New"/>
          <w:b/>
          <w:bCs/>
          <w:sz w:val="24"/>
          <w:szCs w:val="24"/>
        </w:rPr>
      </w:pPr>
    </w:p>
    <w:p w:rsidR="00814D8F" w:rsidRPr="00BD1CF2" w:rsidRDefault="00814D8F" w:rsidP="00814D8F">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Частное учреждение образовательная организация высшего образования</w:t>
      </w:r>
    </w:p>
    <w:p w:rsidR="00814D8F" w:rsidRPr="00BD1CF2" w:rsidRDefault="00814D8F" w:rsidP="00814D8F">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«Омская гуманитарная академия»</w:t>
      </w:r>
    </w:p>
    <w:p w:rsidR="00D96A84" w:rsidRDefault="00814D8F" w:rsidP="00D96A84">
      <w:pPr>
        <w:autoSpaceDE/>
        <w:adjustRightInd/>
        <w:ind w:right="1"/>
        <w:contextualSpacing/>
        <w:jc w:val="center"/>
        <w:rPr>
          <w:rFonts w:eastAsia="Courier New"/>
          <w:noProof/>
          <w:color w:val="000000"/>
          <w:sz w:val="28"/>
          <w:szCs w:val="28"/>
          <w:lang w:bidi="ru-RU"/>
        </w:rPr>
      </w:pPr>
      <w:r w:rsidRPr="00BD1CF2">
        <w:rPr>
          <w:rFonts w:eastAsia="Courier New"/>
          <w:noProof/>
          <w:sz w:val="28"/>
          <w:szCs w:val="28"/>
          <w:lang w:bidi="ru-RU"/>
        </w:rPr>
        <w:t xml:space="preserve">Кафедра </w:t>
      </w:r>
      <w:bookmarkStart w:id="0" w:name="_Hlk105077921"/>
      <w:bookmarkStart w:id="1" w:name="_Hlk105073049"/>
      <w:r w:rsidR="00D96A84">
        <w:rPr>
          <w:rFonts w:eastAsia="Courier New"/>
          <w:noProof/>
          <w:sz w:val="28"/>
          <w:szCs w:val="28"/>
          <w:lang w:bidi="ru-RU"/>
        </w:rPr>
        <w:t>«Политологии, социально-гуманитарных дисциплин и иностранных языков»</w:t>
      </w:r>
      <w:bookmarkEnd w:id="0"/>
      <w:bookmarkEnd w:id="1"/>
    </w:p>
    <w:p w:rsidR="00814D8F" w:rsidRPr="00BD1CF2" w:rsidRDefault="00814D8F" w:rsidP="00814D8F">
      <w:pPr>
        <w:autoSpaceDE/>
        <w:adjustRightInd/>
        <w:ind w:right="1"/>
        <w:contextualSpacing/>
        <w:jc w:val="center"/>
        <w:rPr>
          <w:rFonts w:eastAsia="Courier New"/>
          <w:noProof/>
          <w:sz w:val="28"/>
          <w:szCs w:val="28"/>
          <w:lang w:bidi="ru-RU"/>
        </w:rPr>
      </w:pPr>
    </w:p>
    <w:p w:rsidR="00814D8F" w:rsidRPr="00BD1CF2" w:rsidRDefault="00622272" w:rsidP="00D96A84">
      <w:pPr>
        <w:autoSpaceDE/>
        <w:adjustRightInd/>
        <w:ind w:right="1"/>
        <w:contextualSpacing/>
        <w:rPr>
          <w:rFonts w:eastAsia="Courier New"/>
          <w:noProof/>
          <w:sz w:val="28"/>
          <w:szCs w:val="28"/>
          <w:lang w:bidi="ru-RU"/>
        </w:rPr>
      </w:pPr>
      <w:r>
        <w:rPr>
          <w:rFonts w:eastAsia="Courier New"/>
          <w:b/>
          <w:noProof/>
          <w:sz w:val="24"/>
          <w:szCs w:val="24"/>
        </w:rPr>
        <w:pict>
          <v:shape id="Надпись 2" o:spid="_x0000_s1029" type="#_x0000_t202" style="position:absolute;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D96A84" w:rsidRPr="00C94464" w:rsidRDefault="00D96A84" w:rsidP="00814D8F">
                  <w:pPr>
                    <w:jc w:val="center"/>
                    <w:rPr>
                      <w:sz w:val="24"/>
                      <w:szCs w:val="24"/>
                    </w:rPr>
                  </w:pPr>
                  <w:r w:rsidRPr="00C94464">
                    <w:rPr>
                      <w:sz w:val="24"/>
                      <w:szCs w:val="24"/>
                    </w:rPr>
                    <w:t>УТВЕРЖДАЮ:</w:t>
                  </w:r>
                </w:p>
                <w:p w:rsidR="00D96A84" w:rsidRPr="00C94464" w:rsidRDefault="00D96A84" w:rsidP="00814D8F">
                  <w:pPr>
                    <w:jc w:val="center"/>
                    <w:rPr>
                      <w:sz w:val="24"/>
                      <w:szCs w:val="24"/>
                    </w:rPr>
                  </w:pPr>
                  <w:r w:rsidRPr="00C94464">
                    <w:rPr>
                      <w:sz w:val="24"/>
                      <w:szCs w:val="24"/>
                    </w:rPr>
                    <w:t>Ректор, д.фил.н., профессор</w:t>
                  </w:r>
                </w:p>
                <w:p w:rsidR="00D96A84" w:rsidRDefault="00D96A84" w:rsidP="00814D8F">
                  <w:pPr>
                    <w:jc w:val="center"/>
                    <w:rPr>
                      <w:sz w:val="24"/>
                      <w:szCs w:val="24"/>
                    </w:rPr>
                  </w:pPr>
                </w:p>
                <w:p w:rsidR="00D96A84" w:rsidRPr="00C94464" w:rsidRDefault="00D96A84" w:rsidP="00814D8F">
                  <w:pPr>
                    <w:jc w:val="center"/>
                    <w:rPr>
                      <w:sz w:val="24"/>
                      <w:szCs w:val="24"/>
                    </w:rPr>
                  </w:pPr>
                  <w:r w:rsidRPr="00C94464">
                    <w:rPr>
                      <w:sz w:val="24"/>
                      <w:szCs w:val="24"/>
                    </w:rPr>
                    <w:t>______________А.Э. Еремеев</w:t>
                  </w:r>
                </w:p>
                <w:p w:rsidR="00D96A84" w:rsidRPr="00D96A84" w:rsidRDefault="00D96A84" w:rsidP="00D96A84">
                  <w:pPr>
                    <w:jc w:val="center"/>
                    <w:rPr>
                      <w:sz w:val="24"/>
                      <w:szCs w:val="24"/>
                    </w:rPr>
                  </w:pPr>
                  <w:r w:rsidRPr="00467398">
                    <w:rPr>
                      <w:sz w:val="24"/>
                      <w:szCs w:val="24"/>
                    </w:rPr>
                    <w:t xml:space="preserve">        </w:t>
                  </w:r>
                  <w:r>
                    <w:rPr>
                      <w:sz w:val="24"/>
                      <w:szCs w:val="24"/>
                    </w:rPr>
                    <w:t xml:space="preserve">                      </w:t>
                  </w:r>
                  <w:r w:rsidRPr="00D96A84">
                    <w:rPr>
                      <w:sz w:val="24"/>
                      <w:szCs w:val="24"/>
                    </w:rPr>
                    <w:t>28.03.2022 г.</w:t>
                  </w:r>
                </w:p>
                <w:p w:rsidR="00D96A84" w:rsidRPr="00A13EEB" w:rsidRDefault="00D96A84" w:rsidP="00814D8F">
                  <w:pPr>
                    <w:jc w:val="center"/>
                    <w:rPr>
                      <w:sz w:val="24"/>
                      <w:szCs w:val="24"/>
                    </w:rPr>
                  </w:pPr>
                  <w:r w:rsidRPr="00A13EEB">
                    <w:rPr>
                      <w:sz w:val="24"/>
                      <w:szCs w:val="24"/>
                    </w:rPr>
                    <w:t>.</w:t>
                  </w:r>
                </w:p>
                <w:p w:rsidR="00D96A84" w:rsidRPr="002520B3" w:rsidRDefault="00D96A84" w:rsidP="00814D8F">
                  <w:pPr>
                    <w:jc w:val="center"/>
                    <w:rPr>
                      <w:color w:val="FF0000"/>
                      <w:sz w:val="24"/>
                      <w:szCs w:val="24"/>
                    </w:rPr>
                  </w:pPr>
                  <w:r w:rsidRPr="002520B3">
                    <w:rPr>
                      <w:color w:val="FF0000"/>
                      <w:sz w:val="24"/>
                      <w:szCs w:val="24"/>
                    </w:rPr>
                    <w:t>.</w:t>
                  </w:r>
                </w:p>
              </w:txbxContent>
            </v:textbox>
          </v:shape>
        </w:pict>
      </w:r>
    </w:p>
    <w:p w:rsidR="00814D8F" w:rsidRPr="00BD1CF2" w:rsidRDefault="00814D8F" w:rsidP="00814D8F">
      <w:pPr>
        <w:autoSpaceDE/>
        <w:adjustRightInd/>
        <w:ind w:right="1"/>
        <w:contextualSpacing/>
        <w:jc w:val="center"/>
        <w:rPr>
          <w:rFonts w:eastAsia="Courier New"/>
          <w:b/>
          <w:sz w:val="24"/>
          <w:szCs w:val="24"/>
          <w:lang w:bidi="ru-RU"/>
        </w:rPr>
      </w:pPr>
    </w:p>
    <w:p w:rsidR="00814D8F" w:rsidRPr="00BD1CF2" w:rsidRDefault="00814D8F" w:rsidP="00814D8F">
      <w:pPr>
        <w:autoSpaceDE/>
        <w:adjustRightInd/>
        <w:ind w:right="1"/>
        <w:contextualSpacing/>
        <w:jc w:val="center"/>
        <w:rPr>
          <w:rFonts w:eastAsia="Courier New"/>
          <w:b/>
          <w:sz w:val="24"/>
          <w:szCs w:val="24"/>
          <w:lang w:bidi="ru-RU"/>
        </w:rPr>
      </w:pPr>
    </w:p>
    <w:p w:rsidR="00814D8F" w:rsidRPr="00BD1CF2" w:rsidRDefault="00814D8F" w:rsidP="00814D8F">
      <w:pPr>
        <w:autoSpaceDE/>
        <w:adjustRightInd/>
        <w:ind w:right="1"/>
        <w:contextualSpacing/>
        <w:jc w:val="center"/>
        <w:rPr>
          <w:rFonts w:eastAsia="Courier New"/>
          <w:b/>
          <w:sz w:val="24"/>
          <w:szCs w:val="24"/>
          <w:lang w:bidi="ru-RU"/>
        </w:rPr>
      </w:pPr>
    </w:p>
    <w:p w:rsidR="00814D8F" w:rsidRPr="00BD1CF2" w:rsidRDefault="00814D8F" w:rsidP="00814D8F">
      <w:pPr>
        <w:autoSpaceDE/>
        <w:adjustRightInd/>
        <w:ind w:right="1"/>
        <w:contextualSpacing/>
        <w:jc w:val="center"/>
        <w:rPr>
          <w:rFonts w:eastAsia="Courier New"/>
          <w:b/>
          <w:sz w:val="24"/>
          <w:szCs w:val="24"/>
          <w:lang w:bidi="ru-RU"/>
        </w:rPr>
      </w:pPr>
    </w:p>
    <w:p w:rsidR="00814D8F" w:rsidRPr="00BD1CF2" w:rsidRDefault="00814D8F" w:rsidP="00814D8F">
      <w:pPr>
        <w:widowControl/>
        <w:autoSpaceDE/>
        <w:adjustRightInd/>
        <w:jc w:val="center"/>
        <w:rPr>
          <w:sz w:val="24"/>
          <w:szCs w:val="24"/>
          <w:lang w:eastAsia="en-US"/>
        </w:rPr>
      </w:pPr>
    </w:p>
    <w:p w:rsidR="00814D8F" w:rsidRPr="00BD1CF2" w:rsidRDefault="00814D8F" w:rsidP="00814D8F">
      <w:pPr>
        <w:suppressAutoHyphens/>
        <w:rPr>
          <w:rFonts w:eastAsia="SimSun"/>
          <w:kern w:val="2"/>
          <w:sz w:val="24"/>
          <w:szCs w:val="24"/>
          <w:lang w:eastAsia="hi-IN" w:bidi="hi-IN"/>
        </w:rPr>
      </w:pPr>
    </w:p>
    <w:p w:rsidR="00814D8F" w:rsidRPr="00BD1CF2" w:rsidRDefault="00814D8F" w:rsidP="00814D8F">
      <w:pPr>
        <w:widowControl/>
        <w:tabs>
          <w:tab w:val="left" w:pos="708"/>
        </w:tabs>
        <w:autoSpaceDE/>
        <w:adjustRightInd/>
        <w:rPr>
          <w:b/>
          <w:sz w:val="24"/>
          <w:szCs w:val="24"/>
        </w:rPr>
      </w:pPr>
    </w:p>
    <w:p w:rsidR="00814D8F" w:rsidRPr="00BD1CF2" w:rsidRDefault="00814D8F" w:rsidP="00814D8F">
      <w:pPr>
        <w:suppressAutoHyphens/>
        <w:jc w:val="center"/>
        <w:rPr>
          <w:rFonts w:eastAsia="SimSun"/>
          <w:kern w:val="2"/>
          <w:sz w:val="24"/>
          <w:szCs w:val="24"/>
          <w:lang w:eastAsia="hi-IN" w:bidi="hi-IN"/>
        </w:rPr>
      </w:pPr>
      <w:r w:rsidRPr="00BD1CF2">
        <w:rPr>
          <w:rFonts w:eastAsia="SimSun"/>
          <w:kern w:val="2"/>
          <w:sz w:val="24"/>
          <w:szCs w:val="24"/>
          <w:lang w:eastAsia="hi-IN" w:bidi="hi-IN"/>
        </w:rPr>
        <w:t>РАБОЧАЯ ПРОГРАММА ДИСЦИПЛИНЫ</w:t>
      </w:r>
    </w:p>
    <w:p w:rsidR="00814D8F" w:rsidRPr="00BD1CF2" w:rsidRDefault="00814D8F" w:rsidP="00814D8F">
      <w:pPr>
        <w:widowControl/>
        <w:tabs>
          <w:tab w:val="left" w:pos="708"/>
        </w:tabs>
        <w:autoSpaceDE/>
        <w:adjustRightInd/>
        <w:jc w:val="center"/>
        <w:rPr>
          <w:b/>
          <w:sz w:val="24"/>
          <w:szCs w:val="24"/>
        </w:rPr>
      </w:pPr>
    </w:p>
    <w:p w:rsidR="00814D8F" w:rsidRPr="000B1810" w:rsidRDefault="00814D8F" w:rsidP="00814D8F">
      <w:pPr>
        <w:widowControl/>
        <w:suppressAutoHyphens/>
        <w:autoSpaceDE/>
        <w:adjustRightInd/>
        <w:jc w:val="center"/>
        <w:rPr>
          <w:b/>
          <w:bCs/>
          <w:caps/>
          <w:sz w:val="32"/>
          <w:szCs w:val="32"/>
        </w:rPr>
      </w:pPr>
      <w:r w:rsidRPr="000B1810">
        <w:rPr>
          <w:b/>
          <w:bCs/>
          <w:sz w:val="32"/>
          <w:szCs w:val="32"/>
        </w:rPr>
        <w:t>ПОЛИТОЛОГИЯ</w:t>
      </w:r>
    </w:p>
    <w:p w:rsidR="00814D8F" w:rsidRPr="00681EC2" w:rsidRDefault="00814D8F" w:rsidP="00814D8F">
      <w:pPr>
        <w:widowControl/>
        <w:suppressAutoHyphens/>
        <w:autoSpaceDE/>
        <w:adjustRightInd/>
        <w:jc w:val="center"/>
        <w:rPr>
          <w:bCs/>
          <w:sz w:val="24"/>
          <w:szCs w:val="24"/>
        </w:rPr>
      </w:pPr>
      <w:r w:rsidRPr="0073509F">
        <w:rPr>
          <w:bCs/>
          <w:sz w:val="24"/>
          <w:szCs w:val="24"/>
        </w:rPr>
        <w:t>Б1.Б.18</w:t>
      </w:r>
    </w:p>
    <w:p w:rsidR="00814D8F" w:rsidRPr="00681EC2" w:rsidRDefault="00814D8F" w:rsidP="00814D8F">
      <w:pPr>
        <w:widowControl/>
        <w:autoSpaceDN/>
        <w:jc w:val="center"/>
        <w:rPr>
          <w:rFonts w:eastAsia="Calibri"/>
          <w:b/>
          <w:bCs/>
          <w:sz w:val="24"/>
          <w:szCs w:val="24"/>
          <w:lang w:eastAsia="en-US"/>
        </w:rPr>
      </w:pPr>
    </w:p>
    <w:p w:rsidR="00814D8F" w:rsidRPr="00681EC2" w:rsidRDefault="00814D8F" w:rsidP="00814D8F">
      <w:pPr>
        <w:widowControl/>
        <w:autoSpaceDN/>
        <w:jc w:val="center"/>
        <w:rPr>
          <w:rFonts w:eastAsia="Calibri"/>
          <w:b/>
          <w:bCs/>
          <w:sz w:val="24"/>
          <w:szCs w:val="24"/>
          <w:lang w:eastAsia="en-US"/>
        </w:rPr>
      </w:pPr>
    </w:p>
    <w:p w:rsidR="00814D8F" w:rsidRPr="00681EC2" w:rsidRDefault="00814D8F" w:rsidP="00814D8F">
      <w:pPr>
        <w:autoSpaceDE/>
        <w:autoSpaceDN/>
        <w:adjustRightInd/>
        <w:ind w:right="1"/>
        <w:contextualSpacing/>
        <w:jc w:val="center"/>
        <w:rPr>
          <w:rFonts w:eastAsia="Courier New"/>
          <w:sz w:val="24"/>
          <w:szCs w:val="24"/>
          <w:lang w:bidi="ru-RU"/>
        </w:rPr>
      </w:pPr>
      <w:r w:rsidRPr="00681EC2">
        <w:rPr>
          <w:rFonts w:eastAsia="Courier New"/>
          <w:sz w:val="24"/>
          <w:szCs w:val="24"/>
          <w:lang w:bidi="ru-RU"/>
        </w:rPr>
        <w:t xml:space="preserve">по основной профессиональной образовательной программе высшего образования – </w:t>
      </w:r>
    </w:p>
    <w:p w:rsidR="00814D8F" w:rsidRPr="00681EC2" w:rsidRDefault="00814D8F" w:rsidP="00814D8F">
      <w:pPr>
        <w:autoSpaceDE/>
        <w:autoSpaceDN/>
        <w:adjustRightInd/>
        <w:ind w:right="1"/>
        <w:contextualSpacing/>
        <w:jc w:val="center"/>
        <w:rPr>
          <w:rFonts w:eastAsia="Courier New"/>
          <w:sz w:val="24"/>
          <w:szCs w:val="24"/>
          <w:lang w:bidi="ru-RU"/>
        </w:rPr>
      </w:pPr>
      <w:r w:rsidRPr="00681EC2">
        <w:rPr>
          <w:rFonts w:eastAsia="Courier New"/>
          <w:sz w:val="24"/>
          <w:szCs w:val="24"/>
          <w:lang w:bidi="ru-RU"/>
        </w:rPr>
        <w:t>программе бакалавриата</w:t>
      </w:r>
    </w:p>
    <w:p w:rsidR="00814D8F" w:rsidRPr="00681EC2" w:rsidRDefault="00814D8F" w:rsidP="00814D8F">
      <w:pPr>
        <w:widowControl/>
        <w:suppressAutoHyphens/>
        <w:autoSpaceDE/>
        <w:adjustRightInd/>
        <w:jc w:val="center"/>
        <w:rPr>
          <w:rFonts w:eastAsia="Courier New"/>
          <w:sz w:val="24"/>
          <w:szCs w:val="24"/>
          <w:lang w:bidi="ru-RU"/>
        </w:rPr>
      </w:pPr>
      <w:r w:rsidRPr="00681EC2">
        <w:rPr>
          <w:rFonts w:eastAsia="Courier New"/>
          <w:sz w:val="24"/>
          <w:szCs w:val="24"/>
          <w:lang w:bidi="ru-RU"/>
        </w:rPr>
        <w:t>(программа академического бакалавриата)</w:t>
      </w:r>
    </w:p>
    <w:p w:rsidR="00814D8F" w:rsidRPr="00681EC2" w:rsidRDefault="00814D8F" w:rsidP="00814D8F">
      <w:pPr>
        <w:widowControl/>
        <w:suppressAutoHyphens/>
        <w:autoSpaceDE/>
        <w:adjustRightInd/>
        <w:jc w:val="center"/>
        <w:rPr>
          <w:rFonts w:eastAsia="Courier New"/>
          <w:sz w:val="24"/>
          <w:szCs w:val="24"/>
          <w:lang w:bidi="ru-RU"/>
        </w:rPr>
      </w:pPr>
    </w:p>
    <w:p w:rsidR="00814D8F" w:rsidRPr="00681EC2" w:rsidRDefault="00814D8F" w:rsidP="00814D8F">
      <w:pPr>
        <w:widowControl/>
        <w:suppressAutoHyphens/>
        <w:autoSpaceDE/>
        <w:adjustRightInd/>
        <w:jc w:val="center"/>
        <w:rPr>
          <w:rFonts w:eastAsia="Courier New"/>
          <w:sz w:val="24"/>
          <w:szCs w:val="24"/>
          <w:lang w:bidi="ru-RU"/>
        </w:rPr>
      </w:pPr>
    </w:p>
    <w:p w:rsidR="00814D8F" w:rsidRPr="0073509F" w:rsidRDefault="00814D8F" w:rsidP="00814D8F">
      <w:pPr>
        <w:widowControl/>
        <w:suppressAutoHyphens/>
        <w:autoSpaceDE/>
        <w:adjustRightInd/>
        <w:jc w:val="center"/>
        <w:rPr>
          <w:rFonts w:eastAsia="Courier New"/>
          <w:sz w:val="24"/>
          <w:szCs w:val="24"/>
        </w:rPr>
      </w:pPr>
      <w:r w:rsidRPr="0073509F">
        <w:rPr>
          <w:rFonts w:eastAsia="Courier New"/>
          <w:sz w:val="24"/>
          <w:szCs w:val="24"/>
          <w:lang w:bidi="ru-RU"/>
        </w:rPr>
        <w:t xml:space="preserve">Направление подготовки </w:t>
      </w:r>
      <w:r w:rsidRPr="0073509F">
        <w:rPr>
          <w:b/>
          <w:sz w:val="24"/>
          <w:szCs w:val="24"/>
        </w:rPr>
        <w:t>42.03.02 Журналистика</w:t>
      </w:r>
    </w:p>
    <w:p w:rsidR="00814D8F" w:rsidRPr="0073509F" w:rsidRDefault="00814D8F" w:rsidP="00814D8F">
      <w:pPr>
        <w:widowControl/>
        <w:suppressAutoHyphens/>
        <w:autoSpaceDE/>
        <w:adjustRightInd/>
        <w:jc w:val="center"/>
        <w:rPr>
          <w:rFonts w:eastAsia="Courier New"/>
          <w:sz w:val="24"/>
          <w:szCs w:val="24"/>
          <w:lang w:bidi="ru-RU"/>
        </w:rPr>
      </w:pPr>
      <w:r w:rsidRPr="0073509F">
        <w:rPr>
          <w:rFonts w:eastAsia="Courier New"/>
          <w:sz w:val="24"/>
          <w:szCs w:val="24"/>
          <w:lang w:bidi="ru-RU"/>
        </w:rPr>
        <w:t>(уровень бакалавриата)</w:t>
      </w:r>
      <w:r w:rsidRPr="0073509F">
        <w:rPr>
          <w:rFonts w:eastAsia="Courier New"/>
          <w:sz w:val="24"/>
          <w:szCs w:val="24"/>
          <w:lang w:bidi="ru-RU"/>
        </w:rPr>
        <w:cr/>
      </w:r>
    </w:p>
    <w:p w:rsidR="00814D8F" w:rsidRPr="0073509F" w:rsidRDefault="00814D8F" w:rsidP="00A76169">
      <w:pPr>
        <w:widowControl/>
        <w:suppressAutoHyphens/>
        <w:autoSpaceDE/>
        <w:adjustRightInd/>
        <w:jc w:val="center"/>
        <w:rPr>
          <w:rFonts w:eastAsia="Courier New"/>
          <w:sz w:val="24"/>
          <w:szCs w:val="24"/>
          <w:lang w:bidi="ru-RU"/>
        </w:rPr>
      </w:pPr>
      <w:r w:rsidRPr="0073509F">
        <w:rPr>
          <w:rFonts w:eastAsia="Courier New"/>
          <w:sz w:val="24"/>
          <w:szCs w:val="24"/>
          <w:lang w:bidi="ru-RU"/>
        </w:rPr>
        <w:t>Направленность (профиль) программы</w:t>
      </w:r>
      <w:r w:rsidR="00A76169">
        <w:rPr>
          <w:rFonts w:eastAsia="Courier New"/>
          <w:sz w:val="24"/>
          <w:szCs w:val="24"/>
          <w:lang w:bidi="ru-RU"/>
        </w:rPr>
        <w:t xml:space="preserve">: </w:t>
      </w:r>
      <w:r w:rsidRPr="0073509F">
        <w:rPr>
          <w:rFonts w:eastAsia="Courier New"/>
          <w:b/>
          <w:sz w:val="24"/>
          <w:szCs w:val="24"/>
          <w:lang w:bidi="ru-RU"/>
        </w:rPr>
        <w:t>«</w:t>
      </w:r>
      <w:r w:rsidRPr="0073509F">
        <w:rPr>
          <w:b/>
          <w:sz w:val="24"/>
          <w:szCs w:val="24"/>
        </w:rPr>
        <w:t>Общий профиль</w:t>
      </w:r>
      <w:r w:rsidRPr="0073509F">
        <w:rPr>
          <w:rFonts w:eastAsia="Courier New"/>
          <w:b/>
          <w:sz w:val="24"/>
          <w:szCs w:val="24"/>
          <w:lang w:bidi="ru-RU"/>
        </w:rPr>
        <w:t>»</w:t>
      </w:r>
    </w:p>
    <w:p w:rsidR="00814D8F" w:rsidRPr="0073509F" w:rsidRDefault="00814D8F" w:rsidP="00814D8F">
      <w:pPr>
        <w:widowControl/>
        <w:suppressAutoHyphens/>
        <w:autoSpaceDE/>
        <w:adjustRightInd/>
        <w:jc w:val="center"/>
        <w:rPr>
          <w:rFonts w:eastAsia="Courier New"/>
          <w:sz w:val="24"/>
          <w:szCs w:val="24"/>
          <w:lang w:bidi="ru-RU"/>
        </w:rPr>
      </w:pPr>
    </w:p>
    <w:p w:rsidR="00814D8F" w:rsidRPr="0073509F" w:rsidRDefault="00814D8F" w:rsidP="00814D8F">
      <w:pPr>
        <w:widowControl/>
        <w:suppressAutoHyphens/>
        <w:autoSpaceDE/>
        <w:adjustRightInd/>
        <w:jc w:val="center"/>
        <w:rPr>
          <w:rFonts w:eastAsia="Courier New"/>
          <w:b/>
          <w:sz w:val="24"/>
          <w:szCs w:val="24"/>
          <w:lang w:bidi="ru-RU"/>
        </w:rPr>
      </w:pPr>
    </w:p>
    <w:p w:rsidR="00814D8F" w:rsidRPr="00BD1CF2" w:rsidRDefault="00814D8F" w:rsidP="00814D8F">
      <w:pPr>
        <w:widowControl/>
        <w:autoSpaceDE/>
        <w:autoSpaceDN/>
        <w:adjustRightInd/>
        <w:jc w:val="center"/>
        <w:rPr>
          <w:sz w:val="24"/>
          <w:szCs w:val="24"/>
        </w:rPr>
      </w:pPr>
      <w:r w:rsidRPr="0073509F">
        <w:rPr>
          <w:rFonts w:eastAsia="Courier New"/>
          <w:sz w:val="24"/>
          <w:szCs w:val="24"/>
          <w:lang w:bidi="ru-RU"/>
        </w:rPr>
        <w:t xml:space="preserve">Виды профессиональной деятельности: </w:t>
      </w:r>
      <w:r w:rsidRPr="0073509F">
        <w:rPr>
          <w:sz w:val="24"/>
          <w:szCs w:val="24"/>
        </w:rPr>
        <w:t>журналистская авторская (основной), редакторская, организационно-управленческая, социально-организаторская, производственно-технологическая</w:t>
      </w:r>
      <w:r w:rsidRPr="00BD1CF2">
        <w:rPr>
          <w:sz w:val="24"/>
          <w:szCs w:val="24"/>
        </w:rPr>
        <w:t>.</w:t>
      </w:r>
    </w:p>
    <w:p w:rsidR="00814D8F" w:rsidRPr="00BD1CF2" w:rsidRDefault="00814D8F" w:rsidP="00814D8F">
      <w:pPr>
        <w:widowControl/>
        <w:suppressAutoHyphens/>
        <w:autoSpaceDE/>
        <w:adjustRightInd/>
        <w:jc w:val="center"/>
        <w:rPr>
          <w:rFonts w:eastAsia="SimSun"/>
          <w:b/>
          <w:kern w:val="2"/>
          <w:sz w:val="24"/>
          <w:szCs w:val="24"/>
          <w:lang w:eastAsia="hi-IN" w:bidi="hi-IN"/>
        </w:rPr>
      </w:pPr>
    </w:p>
    <w:p w:rsidR="00A76169" w:rsidRPr="00BD1CF2" w:rsidRDefault="00A76169" w:rsidP="00814D8F">
      <w:pPr>
        <w:widowControl/>
        <w:suppressAutoHyphens/>
        <w:autoSpaceDE/>
        <w:adjustRightInd/>
        <w:jc w:val="center"/>
        <w:rPr>
          <w:rFonts w:eastAsia="SimSun"/>
          <w:b/>
          <w:kern w:val="2"/>
          <w:sz w:val="24"/>
          <w:szCs w:val="24"/>
          <w:lang w:eastAsia="hi-IN" w:bidi="hi-IN"/>
        </w:rPr>
      </w:pPr>
    </w:p>
    <w:p w:rsidR="00814D8F" w:rsidRPr="00BD1CF2" w:rsidRDefault="00814D8F" w:rsidP="00814D8F">
      <w:pPr>
        <w:widowControl/>
        <w:suppressAutoHyphens/>
        <w:autoSpaceDE/>
        <w:adjustRightInd/>
        <w:jc w:val="center"/>
        <w:rPr>
          <w:rFonts w:eastAsia="SimSun"/>
          <w:b/>
          <w:kern w:val="2"/>
          <w:sz w:val="24"/>
          <w:szCs w:val="24"/>
          <w:lang w:eastAsia="hi-IN" w:bidi="hi-IN"/>
        </w:rPr>
      </w:pPr>
      <w:r w:rsidRPr="00BD1CF2">
        <w:rPr>
          <w:rFonts w:eastAsia="SimSun"/>
          <w:b/>
          <w:kern w:val="2"/>
          <w:sz w:val="24"/>
          <w:szCs w:val="24"/>
          <w:lang w:eastAsia="hi-IN" w:bidi="hi-IN"/>
        </w:rPr>
        <w:t>Для обучающихся:</w:t>
      </w:r>
    </w:p>
    <w:p w:rsidR="00A76169" w:rsidRDefault="00A76169" w:rsidP="00A76169">
      <w:pPr>
        <w:widowControl/>
        <w:suppressAutoHyphens/>
        <w:autoSpaceDE/>
        <w:adjustRightInd/>
        <w:jc w:val="center"/>
        <w:rPr>
          <w:rFonts w:eastAsia="SimSun"/>
          <w:kern w:val="2"/>
          <w:sz w:val="24"/>
          <w:szCs w:val="24"/>
          <w:lang w:eastAsia="hi-IN" w:bidi="hi-IN"/>
        </w:rPr>
      </w:pPr>
      <w:bookmarkStart w:id="2" w:name="_Hlk105417789"/>
      <w:r>
        <w:rPr>
          <w:rFonts w:eastAsia="SimSun"/>
          <w:kern w:val="2"/>
          <w:sz w:val="24"/>
          <w:szCs w:val="24"/>
          <w:lang w:eastAsia="hi-IN" w:bidi="hi-IN"/>
        </w:rPr>
        <w:t>заочной формы обучения 2018/2019 года набора соответственно</w:t>
      </w:r>
      <w:bookmarkEnd w:id="2"/>
    </w:p>
    <w:p w:rsidR="00814D8F" w:rsidRPr="00467398" w:rsidRDefault="00814D8F" w:rsidP="00A76169">
      <w:pPr>
        <w:widowControl/>
        <w:suppressAutoHyphens/>
        <w:autoSpaceDE/>
        <w:adjustRightInd/>
        <w:rPr>
          <w:rFonts w:eastAsia="SimSun"/>
          <w:kern w:val="2"/>
          <w:sz w:val="24"/>
          <w:szCs w:val="24"/>
          <w:lang w:eastAsia="hi-IN" w:bidi="hi-IN"/>
        </w:rPr>
      </w:pPr>
    </w:p>
    <w:p w:rsidR="00814D8F" w:rsidRDefault="00814D8F" w:rsidP="00814D8F">
      <w:pPr>
        <w:suppressAutoHyphens/>
        <w:contextualSpacing/>
        <w:rPr>
          <w:rFonts w:eastAsia="SimSun"/>
          <w:kern w:val="2"/>
          <w:sz w:val="24"/>
          <w:szCs w:val="24"/>
          <w:lang w:eastAsia="hi-IN" w:bidi="hi-IN"/>
        </w:rPr>
      </w:pPr>
    </w:p>
    <w:p w:rsidR="00A76169" w:rsidRDefault="00A76169" w:rsidP="00814D8F">
      <w:pPr>
        <w:suppressAutoHyphens/>
        <w:contextualSpacing/>
        <w:rPr>
          <w:rFonts w:eastAsia="SimSun"/>
          <w:kern w:val="2"/>
          <w:sz w:val="24"/>
          <w:szCs w:val="24"/>
          <w:lang w:eastAsia="hi-IN" w:bidi="hi-IN"/>
        </w:rPr>
      </w:pPr>
    </w:p>
    <w:p w:rsidR="00A76169" w:rsidRDefault="00A76169" w:rsidP="00814D8F">
      <w:pPr>
        <w:suppressAutoHyphens/>
        <w:contextualSpacing/>
        <w:rPr>
          <w:rFonts w:eastAsia="SimSun"/>
          <w:kern w:val="2"/>
          <w:sz w:val="24"/>
          <w:szCs w:val="24"/>
          <w:lang w:eastAsia="hi-IN" w:bidi="hi-IN"/>
        </w:rPr>
      </w:pPr>
    </w:p>
    <w:p w:rsidR="00A76169" w:rsidRDefault="00A76169" w:rsidP="00814D8F">
      <w:pPr>
        <w:suppressAutoHyphens/>
        <w:contextualSpacing/>
        <w:rPr>
          <w:rFonts w:eastAsia="SimSun"/>
          <w:kern w:val="2"/>
          <w:sz w:val="24"/>
          <w:szCs w:val="24"/>
          <w:lang w:eastAsia="hi-IN" w:bidi="hi-IN"/>
        </w:rPr>
      </w:pPr>
    </w:p>
    <w:p w:rsidR="00A76169" w:rsidRDefault="00A76169" w:rsidP="00814D8F">
      <w:pPr>
        <w:suppressAutoHyphens/>
        <w:contextualSpacing/>
        <w:rPr>
          <w:rFonts w:eastAsia="SimSun"/>
          <w:kern w:val="2"/>
          <w:sz w:val="24"/>
          <w:szCs w:val="24"/>
          <w:lang w:eastAsia="hi-IN" w:bidi="hi-IN"/>
        </w:rPr>
      </w:pPr>
    </w:p>
    <w:p w:rsidR="00814D8F" w:rsidRDefault="00814D8F" w:rsidP="00A76169">
      <w:pPr>
        <w:suppressAutoHyphens/>
        <w:contextualSpacing/>
        <w:jc w:val="center"/>
        <w:rPr>
          <w:rFonts w:eastAsia="SimSun"/>
          <w:kern w:val="2"/>
          <w:sz w:val="24"/>
          <w:szCs w:val="24"/>
          <w:lang w:eastAsia="hi-IN" w:bidi="hi-IN"/>
        </w:rPr>
      </w:pPr>
    </w:p>
    <w:p w:rsidR="00814D8F" w:rsidRPr="00467398" w:rsidRDefault="00814D8F" w:rsidP="00A76169">
      <w:pPr>
        <w:suppressAutoHyphens/>
        <w:contextualSpacing/>
        <w:jc w:val="center"/>
        <w:rPr>
          <w:rFonts w:eastAsia="SimSun"/>
          <w:kern w:val="2"/>
          <w:sz w:val="24"/>
          <w:szCs w:val="24"/>
          <w:lang w:eastAsia="hi-IN" w:bidi="hi-IN"/>
        </w:rPr>
      </w:pPr>
    </w:p>
    <w:p w:rsidR="00A76169" w:rsidRPr="00A76169" w:rsidRDefault="00A76169" w:rsidP="00A76169">
      <w:pPr>
        <w:suppressAutoHyphens/>
        <w:contextualSpacing/>
        <w:jc w:val="center"/>
        <w:rPr>
          <w:sz w:val="24"/>
          <w:szCs w:val="24"/>
        </w:rPr>
      </w:pPr>
      <w:bookmarkStart w:id="3" w:name="_Hlk105065104"/>
      <w:r w:rsidRPr="00A76169">
        <w:rPr>
          <w:sz w:val="24"/>
          <w:szCs w:val="24"/>
        </w:rPr>
        <w:t>Омск, 2022</w:t>
      </w:r>
      <w:bookmarkEnd w:id="3"/>
    </w:p>
    <w:p w:rsidR="00A7058C" w:rsidRPr="0073509F" w:rsidRDefault="00A7058C" w:rsidP="00A7058C">
      <w:pPr>
        <w:widowControl/>
        <w:autoSpaceDE/>
        <w:autoSpaceDN/>
        <w:adjustRightInd/>
        <w:ind w:firstLine="708"/>
        <w:jc w:val="both"/>
        <w:rPr>
          <w:spacing w:val="-3"/>
          <w:sz w:val="24"/>
          <w:szCs w:val="24"/>
          <w:lang w:eastAsia="en-US"/>
        </w:rPr>
      </w:pPr>
      <w:r w:rsidRPr="0073509F">
        <w:rPr>
          <w:spacing w:val="-3"/>
          <w:sz w:val="24"/>
          <w:szCs w:val="24"/>
          <w:lang w:eastAsia="en-US"/>
        </w:rPr>
        <w:lastRenderedPageBreak/>
        <w:t>Составитель:</w:t>
      </w:r>
    </w:p>
    <w:p w:rsidR="00A7058C" w:rsidRPr="0073509F" w:rsidRDefault="00A7058C" w:rsidP="00A7058C">
      <w:pPr>
        <w:widowControl/>
        <w:autoSpaceDE/>
        <w:autoSpaceDN/>
        <w:adjustRightInd/>
        <w:jc w:val="both"/>
        <w:rPr>
          <w:spacing w:val="-3"/>
          <w:sz w:val="24"/>
          <w:szCs w:val="24"/>
          <w:lang w:eastAsia="en-US"/>
        </w:rPr>
      </w:pPr>
    </w:p>
    <w:p w:rsidR="00814D8F" w:rsidRPr="002E305D" w:rsidRDefault="00814D8F" w:rsidP="00814D8F">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814D8F" w:rsidRPr="002E305D" w:rsidRDefault="00814D8F" w:rsidP="00814D8F">
      <w:pPr>
        <w:widowControl/>
        <w:autoSpaceDE/>
        <w:autoSpaceDN/>
        <w:adjustRightInd/>
        <w:jc w:val="both"/>
        <w:rPr>
          <w:spacing w:val="-3"/>
          <w:sz w:val="24"/>
          <w:szCs w:val="24"/>
          <w:lang w:eastAsia="en-US"/>
        </w:rPr>
      </w:pPr>
    </w:p>
    <w:p w:rsidR="00A76169" w:rsidRPr="00A76169" w:rsidRDefault="00814D8F" w:rsidP="00A76169">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w:t>
      </w:r>
      <w:bookmarkStart w:id="4" w:name="_Hlk105065302"/>
      <w:r w:rsidR="00A76169" w:rsidRPr="00A76169">
        <w:rPr>
          <w:spacing w:val="-3"/>
          <w:sz w:val="24"/>
          <w:szCs w:val="24"/>
          <w:lang w:eastAsia="en-US"/>
        </w:rPr>
        <w:t>«</w:t>
      </w:r>
      <w:r w:rsidR="00A76169" w:rsidRPr="00A76169">
        <w:rPr>
          <w:spacing w:val="-3"/>
          <w:sz w:val="24"/>
          <w:szCs w:val="24"/>
          <w:lang w:eastAsia="en-US" w:bidi="ru-RU"/>
        </w:rPr>
        <w:t>Политологии, социально-гуманитарных дисциплин и иностранных языков</w:t>
      </w:r>
      <w:r w:rsidR="00A76169" w:rsidRPr="00A76169">
        <w:rPr>
          <w:spacing w:val="-3"/>
          <w:sz w:val="24"/>
          <w:szCs w:val="24"/>
          <w:lang w:eastAsia="en-US"/>
        </w:rPr>
        <w:t>»</w:t>
      </w:r>
    </w:p>
    <w:p w:rsidR="00A76169" w:rsidRPr="00A76169" w:rsidRDefault="00A76169" w:rsidP="00A76169">
      <w:pPr>
        <w:widowControl/>
        <w:autoSpaceDE/>
        <w:autoSpaceDN/>
        <w:adjustRightInd/>
        <w:ind w:firstLine="708"/>
        <w:jc w:val="both"/>
        <w:rPr>
          <w:spacing w:val="-3"/>
          <w:sz w:val="24"/>
          <w:szCs w:val="24"/>
          <w:lang w:eastAsia="en-US"/>
        </w:rPr>
      </w:pPr>
      <w:bookmarkStart w:id="5" w:name="_Hlk105067184"/>
      <w:r w:rsidRPr="00A76169">
        <w:rPr>
          <w:spacing w:val="-3"/>
          <w:sz w:val="24"/>
          <w:szCs w:val="24"/>
          <w:lang w:eastAsia="en-US"/>
        </w:rPr>
        <w:t>Протокол от 25 марта 2022 г. № 8</w:t>
      </w:r>
      <w:bookmarkEnd w:id="4"/>
      <w:bookmarkEnd w:id="5"/>
    </w:p>
    <w:p w:rsidR="00814D8F" w:rsidRPr="002E305D" w:rsidRDefault="00814D8F" w:rsidP="00A76169">
      <w:pPr>
        <w:widowControl/>
        <w:autoSpaceDE/>
        <w:autoSpaceDN/>
        <w:adjustRightInd/>
        <w:ind w:firstLine="708"/>
        <w:jc w:val="both"/>
        <w:rPr>
          <w:spacing w:val="-3"/>
          <w:sz w:val="24"/>
          <w:szCs w:val="24"/>
          <w:lang w:eastAsia="en-US"/>
        </w:rPr>
      </w:pPr>
    </w:p>
    <w:p w:rsidR="00814D8F" w:rsidRPr="00BD1CF2" w:rsidRDefault="00814D8F" w:rsidP="00814D8F">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Pr="00BD1CF2">
        <w:rPr>
          <w:spacing w:val="-3"/>
          <w:sz w:val="24"/>
          <w:szCs w:val="24"/>
          <w:lang w:eastAsia="en-US"/>
        </w:rPr>
        <w:t xml:space="preserve"> /</w:t>
      </w:r>
    </w:p>
    <w:p w:rsidR="00A7058C" w:rsidRPr="0073509F" w:rsidRDefault="00A7058C" w:rsidP="00A7058C">
      <w:pPr>
        <w:widowControl/>
        <w:autoSpaceDE/>
        <w:autoSpaceDN/>
        <w:adjustRightInd/>
        <w:rPr>
          <w:sz w:val="24"/>
          <w:szCs w:val="24"/>
        </w:rPr>
      </w:pPr>
      <w:r w:rsidRPr="0073509F">
        <w:rPr>
          <w:spacing w:val="-3"/>
          <w:sz w:val="24"/>
          <w:szCs w:val="24"/>
          <w:lang w:eastAsia="en-US"/>
        </w:rPr>
        <w:br w:type="page"/>
      </w:r>
    </w:p>
    <w:p w:rsidR="00DF1076" w:rsidRPr="0073509F" w:rsidRDefault="00DF1076" w:rsidP="007E08F2">
      <w:pPr>
        <w:widowControl/>
        <w:autoSpaceDE/>
        <w:autoSpaceDN/>
        <w:adjustRightInd/>
        <w:spacing w:after="200" w:line="276" w:lineRule="auto"/>
        <w:jc w:val="center"/>
        <w:rPr>
          <w:rFonts w:eastAsia="SimSun"/>
          <w:b/>
          <w:kern w:val="2"/>
          <w:sz w:val="24"/>
          <w:szCs w:val="24"/>
          <w:lang w:eastAsia="hi-IN" w:bidi="hi-IN"/>
        </w:rPr>
      </w:pPr>
      <w:r w:rsidRPr="0073509F">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3509F" w:rsidTr="00A13EEB">
        <w:tc>
          <w:tcPr>
            <w:tcW w:w="576" w:type="dxa"/>
            <w:hideMark/>
          </w:tcPr>
          <w:p w:rsidR="005C20F0" w:rsidRPr="0073509F" w:rsidRDefault="005C20F0" w:rsidP="00C8571B">
            <w:pPr>
              <w:rPr>
                <w:sz w:val="24"/>
                <w:szCs w:val="24"/>
              </w:rPr>
            </w:pPr>
            <w:r w:rsidRPr="0073509F">
              <w:rPr>
                <w:sz w:val="24"/>
                <w:szCs w:val="24"/>
              </w:rPr>
              <w:t>1</w:t>
            </w:r>
            <w:r w:rsidR="003F5BA4" w:rsidRPr="0073509F">
              <w:rPr>
                <w:sz w:val="24"/>
                <w:szCs w:val="24"/>
              </w:rPr>
              <w:t>.</w:t>
            </w:r>
          </w:p>
        </w:tc>
        <w:tc>
          <w:tcPr>
            <w:tcW w:w="8068" w:type="dxa"/>
            <w:hideMark/>
          </w:tcPr>
          <w:p w:rsidR="005C20F0" w:rsidRPr="0073509F" w:rsidRDefault="005C20F0" w:rsidP="00330957">
            <w:pPr>
              <w:jc w:val="both"/>
              <w:rPr>
                <w:sz w:val="24"/>
                <w:szCs w:val="24"/>
              </w:rPr>
            </w:pPr>
            <w:r w:rsidRPr="0073509F">
              <w:rPr>
                <w:sz w:val="24"/>
                <w:szCs w:val="24"/>
              </w:rPr>
              <w:t>Наименован</w:t>
            </w:r>
            <w:r w:rsidR="004A68C9" w:rsidRPr="0073509F">
              <w:rPr>
                <w:sz w:val="24"/>
                <w:szCs w:val="24"/>
              </w:rPr>
              <w:t>ие дисциплины</w:t>
            </w:r>
          </w:p>
        </w:tc>
        <w:tc>
          <w:tcPr>
            <w:tcW w:w="702" w:type="dxa"/>
          </w:tcPr>
          <w:p w:rsidR="005C20F0" w:rsidRPr="0073509F" w:rsidRDefault="005C20F0" w:rsidP="00330957">
            <w:pPr>
              <w:jc w:val="center"/>
              <w:rPr>
                <w:sz w:val="24"/>
                <w:szCs w:val="24"/>
              </w:rPr>
            </w:pPr>
          </w:p>
        </w:tc>
        <w:tc>
          <w:tcPr>
            <w:tcW w:w="702" w:type="dxa"/>
          </w:tcPr>
          <w:p w:rsidR="005C20F0" w:rsidRPr="0073509F" w:rsidRDefault="005C20F0" w:rsidP="00330957">
            <w:pPr>
              <w:jc w:val="center"/>
              <w:rPr>
                <w:sz w:val="24"/>
                <w:szCs w:val="24"/>
              </w:rPr>
            </w:pPr>
          </w:p>
        </w:tc>
      </w:tr>
      <w:tr w:rsidR="005C20F0" w:rsidRPr="0073509F" w:rsidTr="00A13EEB">
        <w:tc>
          <w:tcPr>
            <w:tcW w:w="576" w:type="dxa"/>
            <w:hideMark/>
          </w:tcPr>
          <w:p w:rsidR="005C20F0" w:rsidRPr="0073509F" w:rsidRDefault="005C20F0" w:rsidP="00C8571B">
            <w:pPr>
              <w:rPr>
                <w:sz w:val="24"/>
                <w:szCs w:val="24"/>
              </w:rPr>
            </w:pPr>
            <w:r w:rsidRPr="0073509F">
              <w:rPr>
                <w:sz w:val="24"/>
                <w:szCs w:val="24"/>
              </w:rPr>
              <w:t>2</w:t>
            </w:r>
            <w:r w:rsidR="003F5BA4" w:rsidRPr="0073509F">
              <w:rPr>
                <w:sz w:val="24"/>
                <w:szCs w:val="24"/>
              </w:rPr>
              <w:t>.</w:t>
            </w:r>
          </w:p>
        </w:tc>
        <w:tc>
          <w:tcPr>
            <w:tcW w:w="8068" w:type="dxa"/>
            <w:hideMark/>
          </w:tcPr>
          <w:p w:rsidR="005C20F0" w:rsidRPr="0073509F" w:rsidRDefault="005C20F0" w:rsidP="00330957">
            <w:pPr>
              <w:jc w:val="both"/>
              <w:rPr>
                <w:sz w:val="24"/>
                <w:szCs w:val="24"/>
              </w:rPr>
            </w:pPr>
            <w:r w:rsidRPr="0073509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3509F" w:rsidRDefault="005C20F0" w:rsidP="00330957">
            <w:pPr>
              <w:jc w:val="center"/>
              <w:rPr>
                <w:sz w:val="24"/>
                <w:szCs w:val="24"/>
              </w:rPr>
            </w:pPr>
          </w:p>
        </w:tc>
        <w:tc>
          <w:tcPr>
            <w:tcW w:w="702" w:type="dxa"/>
          </w:tcPr>
          <w:p w:rsidR="005C20F0" w:rsidRPr="0073509F" w:rsidRDefault="005C20F0" w:rsidP="00330957">
            <w:pPr>
              <w:jc w:val="center"/>
              <w:rPr>
                <w:sz w:val="24"/>
                <w:szCs w:val="24"/>
              </w:rPr>
            </w:pPr>
          </w:p>
        </w:tc>
      </w:tr>
      <w:tr w:rsidR="005C20F0" w:rsidRPr="0073509F" w:rsidTr="00A13EEB">
        <w:tc>
          <w:tcPr>
            <w:tcW w:w="576" w:type="dxa"/>
            <w:hideMark/>
          </w:tcPr>
          <w:p w:rsidR="005C20F0" w:rsidRPr="0073509F" w:rsidRDefault="005C20F0" w:rsidP="00C8571B">
            <w:pPr>
              <w:rPr>
                <w:sz w:val="24"/>
                <w:szCs w:val="24"/>
              </w:rPr>
            </w:pPr>
            <w:r w:rsidRPr="0073509F">
              <w:rPr>
                <w:sz w:val="24"/>
                <w:szCs w:val="24"/>
              </w:rPr>
              <w:t>3</w:t>
            </w:r>
            <w:r w:rsidR="003F5BA4" w:rsidRPr="0073509F">
              <w:rPr>
                <w:sz w:val="24"/>
                <w:szCs w:val="24"/>
              </w:rPr>
              <w:t>.</w:t>
            </w:r>
          </w:p>
        </w:tc>
        <w:tc>
          <w:tcPr>
            <w:tcW w:w="8068" w:type="dxa"/>
            <w:hideMark/>
          </w:tcPr>
          <w:p w:rsidR="005C20F0" w:rsidRPr="0073509F" w:rsidRDefault="005C20F0" w:rsidP="00330957">
            <w:pPr>
              <w:jc w:val="both"/>
              <w:rPr>
                <w:sz w:val="24"/>
                <w:szCs w:val="24"/>
              </w:rPr>
            </w:pPr>
            <w:r w:rsidRPr="0073509F">
              <w:rPr>
                <w:sz w:val="24"/>
                <w:szCs w:val="24"/>
              </w:rPr>
              <w:t>Указание места дисциплины в структуре образовательной программы</w:t>
            </w:r>
          </w:p>
        </w:tc>
        <w:tc>
          <w:tcPr>
            <w:tcW w:w="702" w:type="dxa"/>
          </w:tcPr>
          <w:p w:rsidR="005C20F0" w:rsidRPr="0073509F" w:rsidRDefault="005C20F0" w:rsidP="00330957">
            <w:pPr>
              <w:jc w:val="center"/>
              <w:rPr>
                <w:sz w:val="24"/>
                <w:szCs w:val="24"/>
              </w:rPr>
            </w:pPr>
          </w:p>
        </w:tc>
        <w:tc>
          <w:tcPr>
            <w:tcW w:w="702" w:type="dxa"/>
          </w:tcPr>
          <w:p w:rsidR="005C20F0" w:rsidRPr="0073509F" w:rsidRDefault="005C20F0" w:rsidP="00330957">
            <w:pPr>
              <w:jc w:val="center"/>
              <w:rPr>
                <w:sz w:val="24"/>
                <w:szCs w:val="24"/>
              </w:rPr>
            </w:pPr>
          </w:p>
        </w:tc>
      </w:tr>
      <w:tr w:rsidR="005C20F0" w:rsidRPr="0073509F" w:rsidTr="00A13EEB">
        <w:tc>
          <w:tcPr>
            <w:tcW w:w="576" w:type="dxa"/>
            <w:hideMark/>
          </w:tcPr>
          <w:p w:rsidR="005C20F0" w:rsidRPr="0073509F" w:rsidRDefault="005C20F0" w:rsidP="00C8571B">
            <w:pPr>
              <w:rPr>
                <w:sz w:val="24"/>
                <w:szCs w:val="24"/>
              </w:rPr>
            </w:pPr>
            <w:r w:rsidRPr="0073509F">
              <w:rPr>
                <w:sz w:val="24"/>
                <w:szCs w:val="24"/>
              </w:rPr>
              <w:t>4</w:t>
            </w:r>
            <w:r w:rsidR="003F5BA4" w:rsidRPr="0073509F">
              <w:rPr>
                <w:sz w:val="24"/>
                <w:szCs w:val="24"/>
              </w:rPr>
              <w:t>.</w:t>
            </w:r>
          </w:p>
        </w:tc>
        <w:tc>
          <w:tcPr>
            <w:tcW w:w="8068" w:type="dxa"/>
            <w:hideMark/>
          </w:tcPr>
          <w:p w:rsidR="005C20F0" w:rsidRPr="0073509F" w:rsidRDefault="005C20F0" w:rsidP="00330957">
            <w:pPr>
              <w:jc w:val="both"/>
              <w:rPr>
                <w:spacing w:val="4"/>
                <w:sz w:val="24"/>
                <w:szCs w:val="24"/>
              </w:rPr>
            </w:pPr>
            <w:r w:rsidRPr="0073509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3509F" w:rsidRDefault="005C20F0" w:rsidP="00330957">
            <w:pPr>
              <w:jc w:val="center"/>
              <w:rPr>
                <w:sz w:val="24"/>
                <w:szCs w:val="24"/>
              </w:rPr>
            </w:pPr>
          </w:p>
        </w:tc>
        <w:tc>
          <w:tcPr>
            <w:tcW w:w="702" w:type="dxa"/>
          </w:tcPr>
          <w:p w:rsidR="005C20F0" w:rsidRPr="0073509F" w:rsidRDefault="005C20F0" w:rsidP="00330957">
            <w:pPr>
              <w:jc w:val="center"/>
              <w:rPr>
                <w:sz w:val="24"/>
                <w:szCs w:val="24"/>
              </w:rPr>
            </w:pPr>
          </w:p>
        </w:tc>
      </w:tr>
      <w:tr w:rsidR="005C20F0" w:rsidRPr="0073509F" w:rsidTr="00A13EEB">
        <w:tc>
          <w:tcPr>
            <w:tcW w:w="576" w:type="dxa"/>
            <w:hideMark/>
          </w:tcPr>
          <w:p w:rsidR="005C20F0" w:rsidRPr="0073509F" w:rsidRDefault="005C20F0" w:rsidP="00C8571B">
            <w:pPr>
              <w:rPr>
                <w:sz w:val="24"/>
                <w:szCs w:val="24"/>
              </w:rPr>
            </w:pPr>
            <w:r w:rsidRPr="0073509F">
              <w:rPr>
                <w:sz w:val="24"/>
                <w:szCs w:val="24"/>
              </w:rPr>
              <w:t>5</w:t>
            </w:r>
            <w:r w:rsidR="003F5BA4" w:rsidRPr="0073509F">
              <w:rPr>
                <w:sz w:val="24"/>
                <w:szCs w:val="24"/>
              </w:rPr>
              <w:t>.</w:t>
            </w:r>
          </w:p>
        </w:tc>
        <w:tc>
          <w:tcPr>
            <w:tcW w:w="8068" w:type="dxa"/>
            <w:hideMark/>
          </w:tcPr>
          <w:p w:rsidR="005C20F0" w:rsidRPr="0073509F" w:rsidRDefault="005C20F0" w:rsidP="00330957">
            <w:pPr>
              <w:jc w:val="both"/>
              <w:rPr>
                <w:sz w:val="24"/>
                <w:szCs w:val="24"/>
              </w:rPr>
            </w:pPr>
            <w:r w:rsidRPr="0073509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3509F" w:rsidRDefault="005C20F0" w:rsidP="00330957">
            <w:pPr>
              <w:jc w:val="center"/>
              <w:rPr>
                <w:sz w:val="24"/>
                <w:szCs w:val="24"/>
              </w:rPr>
            </w:pPr>
          </w:p>
        </w:tc>
        <w:tc>
          <w:tcPr>
            <w:tcW w:w="702" w:type="dxa"/>
          </w:tcPr>
          <w:p w:rsidR="005C20F0" w:rsidRPr="0073509F" w:rsidRDefault="005C20F0" w:rsidP="00330957">
            <w:pPr>
              <w:jc w:val="center"/>
              <w:rPr>
                <w:sz w:val="24"/>
                <w:szCs w:val="24"/>
              </w:rPr>
            </w:pPr>
          </w:p>
        </w:tc>
      </w:tr>
      <w:tr w:rsidR="005C20F0" w:rsidRPr="0073509F" w:rsidTr="00A13EEB">
        <w:tc>
          <w:tcPr>
            <w:tcW w:w="576" w:type="dxa"/>
            <w:hideMark/>
          </w:tcPr>
          <w:p w:rsidR="00C8571B" w:rsidRPr="0073509F" w:rsidRDefault="00C8571B" w:rsidP="00330957">
            <w:pPr>
              <w:jc w:val="center"/>
              <w:rPr>
                <w:sz w:val="24"/>
                <w:szCs w:val="24"/>
              </w:rPr>
            </w:pPr>
            <w:r w:rsidRPr="0073509F">
              <w:rPr>
                <w:sz w:val="24"/>
                <w:szCs w:val="24"/>
              </w:rPr>
              <w:t>5.1.</w:t>
            </w:r>
          </w:p>
          <w:p w:rsidR="00C8571B" w:rsidRPr="0073509F" w:rsidRDefault="00C8571B" w:rsidP="00330957">
            <w:pPr>
              <w:jc w:val="center"/>
              <w:rPr>
                <w:sz w:val="24"/>
                <w:szCs w:val="24"/>
              </w:rPr>
            </w:pPr>
            <w:r w:rsidRPr="0073509F">
              <w:rPr>
                <w:sz w:val="24"/>
                <w:szCs w:val="24"/>
              </w:rPr>
              <w:t>5.2.</w:t>
            </w:r>
          </w:p>
          <w:p w:rsidR="00617099" w:rsidRPr="0073509F" w:rsidRDefault="00617099" w:rsidP="00C8571B">
            <w:pPr>
              <w:rPr>
                <w:sz w:val="24"/>
                <w:szCs w:val="24"/>
              </w:rPr>
            </w:pPr>
            <w:r w:rsidRPr="0073509F">
              <w:rPr>
                <w:sz w:val="24"/>
                <w:szCs w:val="24"/>
              </w:rPr>
              <w:t>5.3.</w:t>
            </w:r>
          </w:p>
          <w:p w:rsidR="005C20F0" w:rsidRPr="0073509F" w:rsidRDefault="005C20F0" w:rsidP="00C8571B">
            <w:pPr>
              <w:rPr>
                <w:sz w:val="24"/>
                <w:szCs w:val="24"/>
              </w:rPr>
            </w:pPr>
            <w:r w:rsidRPr="0073509F">
              <w:rPr>
                <w:sz w:val="24"/>
                <w:szCs w:val="24"/>
              </w:rPr>
              <w:t>6</w:t>
            </w:r>
            <w:r w:rsidR="003F5BA4" w:rsidRPr="0073509F">
              <w:rPr>
                <w:sz w:val="24"/>
                <w:szCs w:val="24"/>
              </w:rPr>
              <w:t>.</w:t>
            </w:r>
          </w:p>
        </w:tc>
        <w:tc>
          <w:tcPr>
            <w:tcW w:w="8068" w:type="dxa"/>
            <w:hideMark/>
          </w:tcPr>
          <w:p w:rsidR="00C8571B" w:rsidRPr="0073509F" w:rsidRDefault="00C8571B" w:rsidP="00C8571B">
            <w:pPr>
              <w:tabs>
                <w:tab w:val="left" w:pos="900"/>
              </w:tabs>
              <w:jc w:val="both"/>
              <w:rPr>
                <w:sz w:val="24"/>
                <w:szCs w:val="24"/>
              </w:rPr>
            </w:pPr>
            <w:r w:rsidRPr="0073509F">
              <w:rPr>
                <w:sz w:val="24"/>
                <w:szCs w:val="24"/>
              </w:rPr>
              <w:t>Тематический план для очной формы обучения</w:t>
            </w:r>
          </w:p>
          <w:p w:rsidR="00C8571B" w:rsidRPr="0073509F" w:rsidRDefault="00C8571B" w:rsidP="00C8571B">
            <w:pPr>
              <w:tabs>
                <w:tab w:val="left" w:pos="900"/>
              </w:tabs>
              <w:jc w:val="both"/>
              <w:rPr>
                <w:b/>
                <w:sz w:val="24"/>
                <w:szCs w:val="24"/>
              </w:rPr>
            </w:pPr>
            <w:r w:rsidRPr="0073509F">
              <w:rPr>
                <w:sz w:val="24"/>
                <w:szCs w:val="24"/>
              </w:rPr>
              <w:t>Тематический план для заочной формы обучения</w:t>
            </w:r>
          </w:p>
          <w:p w:rsidR="00617099" w:rsidRPr="0073509F" w:rsidRDefault="00617099" w:rsidP="00330957">
            <w:pPr>
              <w:jc w:val="both"/>
              <w:rPr>
                <w:sz w:val="24"/>
                <w:szCs w:val="24"/>
              </w:rPr>
            </w:pPr>
            <w:r w:rsidRPr="0073509F">
              <w:rPr>
                <w:sz w:val="24"/>
                <w:szCs w:val="24"/>
              </w:rPr>
              <w:t>Содержание дисциплины</w:t>
            </w:r>
          </w:p>
          <w:p w:rsidR="005C20F0" w:rsidRPr="0073509F" w:rsidRDefault="005C20F0" w:rsidP="00330957">
            <w:pPr>
              <w:jc w:val="both"/>
              <w:rPr>
                <w:sz w:val="24"/>
                <w:szCs w:val="24"/>
              </w:rPr>
            </w:pPr>
            <w:r w:rsidRPr="0073509F">
              <w:rPr>
                <w:sz w:val="24"/>
                <w:szCs w:val="24"/>
              </w:rPr>
              <w:t xml:space="preserve">Перечень учебно-методического обеспечения </w:t>
            </w:r>
            <w:r w:rsidR="001A6533" w:rsidRPr="0073509F">
              <w:rPr>
                <w:sz w:val="24"/>
                <w:szCs w:val="24"/>
              </w:rPr>
              <w:t xml:space="preserve">для </w:t>
            </w:r>
            <w:r w:rsidRPr="0073509F">
              <w:rPr>
                <w:sz w:val="24"/>
                <w:szCs w:val="24"/>
              </w:rPr>
              <w:t>самостоятельной р</w:t>
            </w:r>
            <w:r w:rsidR="004A68C9" w:rsidRPr="0073509F">
              <w:rPr>
                <w:sz w:val="24"/>
                <w:szCs w:val="24"/>
              </w:rPr>
              <w:t>аботы обучающихся по дисциплине</w:t>
            </w:r>
          </w:p>
        </w:tc>
        <w:tc>
          <w:tcPr>
            <w:tcW w:w="702" w:type="dxa"/>
          </w:tcPr>
          <w:p w:rsidR="005C20F0" w:rsidRPr="0073509F" w:rsidRDefault="005C20F0" w:rsidP="00330957">
            <w:pPr>
              <w:jc w:val="center"/>
              <w:rPr>
                <w:sz w:val="24"/>
                <w:szCs w:val="24"/>
              </w:rPr>
            </w:pPr>
          </w:p>
        </w:tc>
        <w:tc>
          <w:tcPr>
            <w:tcW w:w="702" w:type="dxa"/>
          </w:tcPr>
          <w:p w:rsidR="005C20F0" w:rsidRPr="0073509F" w:rsidRDefault="005C20F0" w:rsidP="00330957">
            <w:pPr>
              <w:jc w:val="center"/>
              <w:rPr>
                <w:sz w:val="24"/>
                <w:szCs w:val="24"/>
              </w:rPr>
            </w:pPr>
          </w:p>
        </w:tc>
      </w:tr>
      <w:tr w:rsidR="005C20F0" w:rsidRPr="0073509F" w:rsidTr="00A13EEB">
        <w:tc>
          <w:tcPr>
            <w:tcW w:w="576" w:type="dxa"/>
            <w:hideMark/>
          </w:tcPr>
          <w:p w:rsidR="005C20F0" w:rsidRPr="0073509F" w:rsidRDefault="00A13EEB" w:rsidP="00C8571B">
            <w:pPr>
              <w:rPr>
                <w:sz w:val="24"/>
                <w:szCs w:val="24"/>
              </w:rPr>
            </w:pPr>
            <w:r w:rsidRPr="0073509F">
              <w:rPr>
                <w:sz w:val="24"/>
                <w:szCs w:val="24"/>
              </w:rPr>
              <w:t>7</w:t>
            </w:r>
            <w:r w:rsidR="003F5BA4" w:rsidRPr="0073509F">
              <w:rPr>
                <w:sz w:val="24"/>
                <w:szCs w:val="24"/>
              </w:rPr>
              <w:t>.</w:t>
            </w:r>
          </w:p>
        </w:tc>
        <w:tc>
          <w:tcPr>
            <w:tcW w:w="8068" w:type="dxa"/>
            <w:hideMark/>
          </w:tcPr>
          <w:p w:rsidR="005C20F0" w:rsidRPr="0073509F" w:rsidRDefault="005C20F0" w:rsidP="00330957">
            <w:pPr>
              <w:jc w:val="both"/>
              <w:rPr>
                <w:sz w:val="24"/>
                <w:szCs w:val="24"/>
              </w:rPr>
            </w:pPr>
            <w:r w:rsidRPr="0073509F">
              <w:rPr>
                <w:sz w:val="24"/>
                <w:szCs w:val="24"/>
              </w:rPr>
              <w:t>Перечень основной и дополнительной учебной литературы, необходимой для освоения дисциплины</w:t>
            </w:r>
          </w:p>
        </w:tc>
        <w:tc>
          <w:tcPr>
            <w:tcW w:w="702" w:type="dxa"/>
          </w:tcPr>
          <w:p w:rsidR="005C20F0" w:rsidRPr="0073509F" w:rsidRDefault="005C20F0" w:rsidP="00330957">
            <w:pPr>
              <w:jc w:val="center"/>
              <w:rPr>
                <w:sz w:val="24"/>
                <w:szCs w:val="24"/>
              </w:rPr>
            </w:pPr>
          </w:p>
        </w:tc>
        <w:tc>
          <w:tcPr>
            <w:tcW w:w="702" w:type="dxa"/>
          </w:tcPr>
          <w:p w:rsidR="005C20F0" w:rsidRPr="0073509F" w:rsidRDefault="005C20F0" w:rsidP="00330957">
            <w:pPr>
              <w:jc w:val="center"/>
              <w:rPr>
                <w:sz w:val="24"/>
                <w:szCs w:val="24"/>
              </w:rPr>
            </w:pPr>
          </w:p>
        </w:tc>
      </w:tr>
      <w:tr w:rsidR="005C20F0" w:rsidRPr="0073509F" w:rsidTr="00A13EEB">
        <w:tc>
          <w:tcPr>
            <w:tcW w:w="576" w:type="dxa"/>
            <w:hideMark/>
          </w:tcPr>
          <w:p w:rsidR="005C20F0" w:rsidRPr="0073509F" w:rsidRDefault="00A13EEB" w:rsidP="00C8571B">
            <w:pPr>
              <w:rPr>
                <w:sz w:val="24"/>
                <w:szCs w:val="24"/>
              </w:rPr>
            </w:pPr>
            <w:r w:rsidRPr="0073509F">
              <w:rPr>
                <w:sz w:val="24"/>
                <w:szCs w:val="24"/>
              </w:rPr>
              <w:t>8</w:t>
            </w:r>
            <w:r w:rsidR="003F5BA4" w:rsidRPr="0073509F">
              <w:rPr>
                <w:sz w:val="24"/>
                <w:szCs w:val="24"/>
              </w:rPr>
              <w:t>.</w:t>
            </w:r>
          </w:p>
        </w:tc>
        <w:tc>
          <w:tcPr>
            <w:tcW w:w="8068" w:type="dxa"/>
            <w:hideMark/>
          </w:tcPr>
          <w:p w:rsidR="005C20F0" w:rsidRPr="0073509F" w:rsidRDefault="005C20F0" w:rsidP="00330957">
            <w:pPr>
              <w:jc w:val="both"/>
              <w:rPr>
                <w:sz w:val="24"/>
                <w:szCs w:val="24"/>
              </w:rPr>
            </w:pPr>
            <w:r w:rsidRPr="0073509F">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3509F" w:rsidRDefault="005C20F0" w:rsidP="00330957">
            <w:pPr>
              <w:jc w:val="center"/>
              <w:rPr>
                <w:sz w:val="24"/>
                <w:szCs w:val="24"/>
              </w:rPr>
            </w:pPr>
          </w:p>
        </w:tc>
        <w:tc>
          <w:tcPr>
            <w:tcW w:w="702" w:type="dxa"/>
          </w:tcPr>
          <w:p w:rsidR="005C20F0" w:rsidRPr="0073509F" w:rsidRDefault="005C20F0" w:rsidP="00330957">
            <w:pPr>
              <w:jc w:val="center"/>
              <w:rPr>
                <w:sz w:val="24"/>
                <w:szCs w:val="24"/>
              </w:rPr>
            </w:pPr>
          </w:p>
        </w:tc>
      </w:tr>
      <w:tr w:rsidR="005C20F0" w:rsidRPr="0073509F" w:rsidTr="00A13EEB">
        <w:tc>
          <w:tcPr>
            <w:tcW w:w="576" w:type="dxa"/>
            <w:hideMark/>
          </w:tcPr>
          <w:p w:rsidR="005C20F0" w:rsidRPr="0073509F" w:rsidRDefault="00A13EEB" w:rsidP="00A13EEB">
            <w:pPr>
              <w:rPr>
                <w:sz w:val="24"/>
                <w:szCs w:val="24"/>
              </w:rPr>
            </w:pPr>
            <w:r w:rsidRPr="0073509F">
              <w:rPr>
                <w:sz w:val="24"/>
                <w:szCs w:val="24"/>
              </w:rPr>
              <w:t>9</w:t>
            </w:r>
            <w:r w:rsidR="003F5BA4" w:rsidRPr="0073509F">
              <w:rPr>
                <w:sz w:val="24"/>
                <w:szCs w:val="24"/>
              </w:rPr>
              <w:t>.</w:t>
            </w:r>
          </w:p>
        </w:tc>
        <w:tc>
          <w:tcPr>
            <w:tcW w:w="8068" w:type="dxa"/>
            <w:hideMark/>
          </w:tcPr>
          <w:p w:rsidR="005C20F0" w:rsidRPr="0073509F" w:rsidRDefault="005C20F0" w:rsidP="00330957">
            <w:pPr>
              <w:jc w:val="both"/>
              <w:rPr>
                <w:sz w:val="24"/>
                <w:szCs w:val="24"/>
              </w:rPr>
            </w:pPr>
            <w:r w:rsidRPr="0073509F">
              <w:rPr>
                <w:sz w:val="24"/>
                <w:szCs w:val="24"/>
              </w:rPr>
              <w:t>Методические указания для обу</w:t>
            </w:r>
            <w:r w:rsidR="004A68C9" w:rsidRPr="0073509F">
              <w:rPr>
                <w:sz w:val="24"/>
                <w:szCs w:val="24"/>
              </w:rPr>
              <w:t>чающихся по освоению дисциплины</w:t>
            </w:r>
          </w:p>
        </w:tc>
        <w:tc>
          <w:tcPr>
            <w:tcW w:w="702" w:type="dxa"/>
          </w:tcPr>
          <w:p w:rsidR="005C20F0" w:rsidRPr="0073509F" w:rsidRDefault="005C20F0" w:rsidP="00330957">
            <w:pPr>
              <w:jc w:val="center"/>
              <w:rPr>
                <w:sz w:val="24"/>
                <w:szCs w:val="24"/>
              </w:rPr>
            </w:pPr>
          </w:p>
        </w:tc>
        <w:tc>
          <w:tcPr>
            <w:tcW w:w="702" w:type="dxa"/>
          </w:tcPr>
          <w:p w:rsidR="005C20F0" w:rsidRPr="0073509F" w:rsidRDefault="005C20F0" w:rsidP="00330957">
            <w:pPr>
              <w:jc w:val="center"/>
              <w:rPr>
                <w:sz w:val="24"/>
                <w:szCs w:val="24"/>
              </w:rPr>
            </w:pPr>
          </w:p>
        </w:tc>
      </w:tr>
      <w:tr w:rsidR="005C20F0" w:rsidRPr="0073509F" w:rsidTr="00A13EEB">
        <w:tc>
          <w:tcPr>
            <w:tcW w:w="576" w:type="dxa"/>
            <w:hideMark/>
          </w:tcPr>
          <w:p w:rsidR="005C20F0" w:rsidRPr="0073509F" w:rsidRDefault="005C20F0" w:rsidP="00A13EEB">
            <w:pPr>
              <w:rPr>
                <w:sz w:val="24"/>
                <w:szCs w:val="24"/>
              </w:rPr>
            </w:pPr>
            <w:r w:rsidRPr="0073509F">
              <w:rPr>
                <w:sz w:val="24"/>
                <w:szCs w:val="24"/>
              </w:rPr>
              <w:t>1</w:t>
            </w:r>
            <w:r w:rsidR="00A13EEB" w:rsidRPr="0073509F">
              <w:rPr>
                <w:sz w:val="24"/>
                <w:szCs w:val="24"/>
              </w:rPr>
              <w:t>0</w:t>
            </w:r>
            <w:r w:rsidR="003F5BA4" w:rsidRPr="0073509F">
              <w:rPr>
                <w:sz w:val="24"/>
                <w:szCs w:val="24"/>
              </w:rPr>
              <w:t>.</w:t>
            </w:r>
          </w:p>
        </w:tc>
        <w:tc>
          <w:tcPr>
            <w:tcW w:w="8068" w:type="dxa"/>
            <w:hideMark/>
          </w:tcPr>
          <w:p w:rsidR="005C20F0" w:rsidRPr="0073509F" w:rsidRDefault="005C20F0" w:rsidP="00330957">
            <w:pPr>
              <w:jc w:val="both"/>
              <w:rPr>
                <w:sz w:val="24"/>
                <w:szCs w:val="24"/>
              </w:rPr>
            </w:pPr>
            <w:r w:rsidRPr="0073509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3509F" w:rsidRDefault="005C20F0" w:rsidP="00330957">
            <w:pPr>
              <w:jc w:val="center"/>
              <w:rPr>
                <w:sz w:val="24"/>
                <w:szCs w:val="24"/>
              </w:rPr>
            </w:pPr>
          </w:p>
        </w:tc>
        <w:tc>
          <w:tcPr>
            <w:tcW w:w="702" w:type="dxa"/>
          </w:tcPr>
          <w:p w:rsidR="005C20F0" w:rsidRPr="0073509F" w:rsidRDefault="005C20F0" w:rsidP="00330957">
            <w:pPr>
              <w:jc w:val="center"/>
              <w:rPr>
                <w:sz w:val="24"/>
                <w:szCs w:val="24"/>
              </w:rPr>
            </w:pPr>
          </w:p>
        </w:tc>
      </w:tr>
      <w:tr w:rsidR="005C20F0" w:rsidRPr="0073509F" w:rsidTr="00A13EEB">
        <w:tc>
          <w:tcPr>
            <w:tcW w:w="576" w:type="dxa"/>
            <w:hideMark/>
          </w:tcPr>
          <w:p w:rsidR="005C20F0" w:rsidRPr="0073509F" w:rsidRDefault="00A13EEB" w:rsidP="00C8571B">
            <w:pPr>
              <w:rPr>
                <w:sz w:val="24"/>
                <w:szCs w:val="24"/>
              </w:rPr>
            </w:pPr>
            <w:r w:rsidRPr="0073509F">
              <w:rPr>
                <w:sz w:val="24"/>
                <w:szCs w:val="24"/>
              </w:rPr>
              <w:t>11</w:t>
            </w:r>
            <w:r w:rsidR="003F5BA4" w:rsidRPr="0073509F">
              <w:rPr>
                <w:sz w:val="24"/>
                <w:szCs w:val="24"/>
              </w:rPr>
              <w:t>.</w:t>
            </w:r>
          </w:p>
        </w:tc>
        <w:tc>
          <w:tcPr>
            <w:tcW w:w="8068" w:type="dxa"/>
            <w:hideMark/>
          </w:tcPr>
          <w:p w:rsidR="005C20F0" w:rsidRPr="0073509F" w:rsidRDefault="005C20F0" w:rsidP="00330957">
            <w:pPr>
              <w:jc w:val="both"/>
              <w:rPr>
                <w:sz w:val="24"/>
                <w:szCs w:val="24"/>
              </w:rPr>
            </w:pPr>
            <w:r w:rsidRPr="0073509F">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3509F" w:rsidRDefault="005C20F0" w:rsidP="00330957">
            <w:pPr>
              <w:jc w:val="center"/>
              <w:rPr>
                <w:sz w:val="24"/>
                <w:szCs w:val="24"/>
              </w:rPr>
            </w:pPr>
          </w:p>
        </w:tc>
        <w:tc>
          <w:tcPr>
            <w:tcW w:w="702" w:type="dxa"/>
          </w:tcPr>
          <w:p w:rsidR="005C20F0" w:rsidRPr="0073509F" w:rsidRDefault="005C20F0" w:rsidP="00330957">
            <w:pPr>
              <w:jc w:val="center"/>
              <w:rPr>
                <w:sz w:val="24"/>
                <w:szCs w:val="24"/>
              </w:rPr>
            </w:pPr>
          </w:p>
        </w:tc>
      </w:tr>
    </w:tbl>
    <w:p w:rsidR="001A6533" w:rsidRPr="0073509F" w:rsidRDefault="001A6533" w:rsidP="00DF1076">
      <w:pPr>
        <w:spacing w:after="160" w:line="256" w:lineRule="auto"/>
        <w:rPr>
          <w:b/>
          <w:sz w:val="24"/>
          <w:szCs w:val="24"/>
        </w:rPr>
      </w:pPr>
    </w:p>
    <w:p w:rsidR="00A7058C" w:rsidRPr="0073509F" w:rsidRDefault="00DF1076" w:rsidP="00A7058C">
      <w:pPr>
        <w:widowControl/>
        <w:autoSpaceDE/>
        <w:autoSpaceDN/>
        <w:adjustRightInd/>
        <w:ind w:firstLine="708"/>
        <w:jc w:val="both"/>
        <w:rPr>
          <w:b/>
          <w:i/>
          <w:spacing w:val="-3"/>
          <w:sz w:val="24"/>
          <w:szCs w:val="24"/>
          <w:lang w:eastAsia="en-US"/>
        </w:rPr>
      </w:pPr>
      <w:r w:rsidRPr="0073509F">
        <w:rPr>
          <w:b/>
          <w:sz w:val="24"/>
          <w:szCs w:val="24"/>
        </w:rPr>
        <w:br w:type="page"/>
      </w:r>
    </w:p>
    <w:p w:rsidR="00E833A5" w:rsidRPr="0073509F" w:rsidRDefault="00E833A5" w:rsidP="00E833A5">
      <w:pPr>
        <w:widowControl/>
        <w:autoSpaceDE/>
        <w:autoSpaceDN/>
        <w:adjustRightInd/>
        <w:spacing w:line="276" w:lineRule="auto"/>
        <w:ind w:firstLine="708"/>
        <w:rPr>
          <w:spacing w:val="-3"/>
          <w:sz w:val="24"/>
          <w:szCs w:val="24"/>
          <w:lang w:eastAsia="en-US"/>
        </w:rPr>
      </w:pPr>
      <w:r w:rsidRPr="0073509F">
        <w:rPr>
          <w:b/>
          <w:i/>
          <w:spacing w:val="-3"/>
          <w:sz w:val="24"/>
          <w:szCs w:val="24"/>
          <w:lang w:eastAsia="en-US"/>
        </w:rPr>
        <w:lastRenderedPageBreak/>
        <w:t xml:space="preserve">Рабочая программа дисциплины составлена </w:t>
      </w:r>
      <w:r w:rsidRPr="0073509F">
        <w:rPr>
          <w:b/>
          <w:i/>
          <w:sz w:val="24"/>
          <w:szCs w:val="24"/>
          <w:lang w:eastAsia="en-US"/>
        </w:rPr>
        <w:t>в соответствии с:</w:t>
      </w:r>
    </w:p>
    <w:p w:rsidR="00E833A5" w:rsidRPr="0073509F" w:rsidRDefault="00E833A5" w:rsidP="00E833A5">
      <w:pPr>
        <w:widowControl/>
        <w:autoSpaceDE/>
        <w:autoSpaceDN/>
        <w:adjustRightInd/>
        <w:ind w:firstLine="709"/>
        <w:jc w:val="both"/>
        <w:rPr>
          <w:sz w:val="24"/>
          <w:szCs w:val="24"/>
          <w:lang w:eastAsia="en-US"/>
        </w:rPr>
      </w:pPr>
      <w:r w:rsidRPr="0073509F">
        <w:rPr>
          <w:sz w:val="24"/>
          <w:szCs w:val="24"/>
          <w:lang w:eastAsia="en-US"/>
        </w:rPr>
        <w:t>- Федеральным законом Российской Федерации от 29.12.2012 № 273-ФЗ «Об образовании в Российской Федерации»;</w:t>
      </w:r>
    </w:p>
    <w:p w:rsidR="00E833A5" w:rsidRPr="0073509F" w:rsidRDefault="00E833A5" w:rsidP="00E833A5">
      <w:pPr>
        <w:ind w:firstLine="709"/>
        <w:jc w:val="both"/>
        <w:rPr>
          <w:sz w:val="24"/>
          <w:szCs w:val="24"/>
        </w:rPr>
      </w:pPr>
      <w:r w:rsidRPr="0073509F">
        <w:rPr>
          <w:sz w:val="24"/>
          <w:szCs w:val="24"/>
        </w:rPr>
        <w:t xml:space="preserve">- Федеральным государственным образовательным стандартом высшего образования по направлению подготовки </w:t>
      </w:r>
      <w:r w:rsidR="0065095D" w:rsidRPr="0073509F">
        <w:rPr>
          <w:sz w:val="24"/>
          <w:szCs w:val="24"/>
        </w:rPr>
        <w:t>42.03.02 Журналистика (уровень бакалавриата), утвержденного Приказом Минобрнауки России от 07.08.2014 N 951 (зарегистрирован в Минюсте России 25.08.2014 N 33777)</w:t>
      </w:r>
      <w:r w:rsidRPr="0073509F">
        <w:rPr>
          <w:sz w:val="24"/>
          <w:szCs w:val="24"/>
        </w:rPr>
        <w:t xml:space="preserve"> (далее - ФГОС ВО, Федеральный государственный образовательный стандарт высшего образования); </w:t>
      </w:r>
    </w:p>
    <w:p w:rsidR="00A76169" w:rsidRPr="00A76169" w:rsidRDefault="00A76169" w:rsidP="00A76169">
      <w:pPr>
        <w:widowControl/>
        <w:autoSpaceDE/>
        <w:adjustRightInd/>
        <w:ind w:firstLine="709"/>
        <w:jc w:val="both"/>
        <w:rPr>
          <w:sz w:val="24"/>
          <w:szCs w:val="24"/>
          <w:lang w:eastAsia="en-US"/>
        </w:rPr>
      </w:pPr>
      <w:bookmarkStart w:id="6" w:name="_Hlk105065335"/>
      <w:r w:rsidRPr="00A7616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6"/>
    </w:p>
    <w:p w:rsidR="00E833A5" w:rsidRPr="0073509F" w:rsidRDefault="00E833A5" w:rsidP="00E833A5">
      <w:pPr>
        <w:widowControl/>
        <w:autoSpaceDE/>
        <w:adjustRightInd/>
        <w:ind w:firstLine="709"/>
        <w:jc w:val="both"/>
        <w:rPr>
          <w:sz w:val="24"/>
          <w:szCs w:val="24"/>
          <w:lang w:eastAsia="en-US"/>
        </w:rPr>
      </w:pPr>
      <w:r w:rsidRPr="0073509F">
        <w:rPr>
          <w:sz w:val="24"/>
          <w:szCs w:val="24"/>
          <w:lang w:eastAsia="en-US"/>
        </w:rPr>
        <w:t xml:space="preserve">Рабочая программа дисциплины составлена в соответствии с локальными нормативными актами ЧУ ОО ВО </w:t>
      </w:r>
      <w:r w:rsidRPr="0073509F">
        <w:rPr>
          <w:b/>
          <w:sz w:val="24"/>
          <w:szCs w:val="24"/>
          <w:lang w:eastAsia="en-US"/>
        </w:rPr>
        <w:t>«Омская гуманитарная академия»</w:t>
      </w:r>
      <w:r w:rsidRPr="0073509F">
        <w:rPr>
          <w:sz w:val="24"/>
          <w:szCs w:val="24"/>
          <w:lang w:eastAsia="en-US"/>
        </w:rPr>
        <w:t xml:space="preserve"> (</w:t>
      </w:r>
      <w:r w:rsidRPr="0073509F">
        <w:rPr>
          <w:i/>
          <w:sz w:val="24"/>
          <w:szCs w:val="24"/>
          <w:lang w:eastAsia="en-US"/>
        </w:rPr>
        <w:t>далее – Академия; ОмГА</w:t>
      </w:r>
      <w:r w:rsidRPr="0073509F">
        <w:rPr>
          <w:sz w:val="24"/>
          <w:szCs w:val="24"/>
          <w:lang w:eastAsia="en-US"/>
        </w:rPr>
        <w:t>):</w:t>
      </w:r>
    </w:p>
    <w:p w:rsidR="00A76169" w:rsidRPr="00A76169" w:rsidRDefault="00A76169" w:rsidP="00A76169">
      <w:pPr>
        <w:widowControl/>
        <w:autoSpaceDE/>
        <w:adjustRightInd/>
        <w:ind w:firstLine="709"/>
        <w:jc w:val="both"/>
        <w:rPr>
          <w:sz w:val="24"/>
          <w:szCs w:val="24"/>
          <w:lang w:eastAsia="en-US"/>
        </w:rPr>
      </w:pPr>
      <w:bookmarkStart w:id="7" w:name="_Hlk105065356"/>
      <w:bookmarkStart w:id="8" w:name="_Hlk105073214"/>
      <w:bookmarkStart w:id="9" w:name="_Hlk105067215"/>
      <w:bookmarkStart w:id="10" w:name="_Hlk105078110"/>
      <w:r w:rsidRPr="00A7616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6169" w:rsidRPr="00A76169" w:rsidRDefault="00A76169" w:rsidP="00A76169">
      <w:pPr>
        <w:widowControl/>
        <w:autoSpaceDE/>
        <w:adjustRightInd/>
        <w:ind w:firstLine="709"/>
        <w:jc w:val="both"/>
        <w:rPr>
          <w:sz w:val="24"/>
          <w:szCs w:val="24"/>
          <w:lang w:eastAsia="en-US"/>
        </w:rPr>
      </w:pPr>
      <w:r w:rsidRPr="00A7616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6169" w:rsidRPr="00A76169" w:rsidRDefault="00A76169" w:rsidP="00A76169">
      <w:pPr>
        <w:widowControl/>
        <w:autoSpaceDE/>
        <w:adjustRightInd/>
        <w:ind w:firstLine="709"/>
        <w:jc w:val="both"/>
        <w:rPr>
          <w:sz w:val="24"/>
          <w:szCs w:val="24"/>
          <w:lang w:eastAsia="en-US"/>
        </w:rPr>
      </w:pPr>
      <w:r w:rsidRPr="00A7616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76169" w:rsidRPr="00A76169" w:rsidRDefault="00A76169" w:rsidP="00A76169">
      <w:pPr>
        <w:widowControl/>
        <w:autoSpaceDE/>
        <w:adjustRightInd/>
        <w:ind w:firstLine="709"/>
        <w:jc w:val="both"/>
        <w:rPr>
          <w:sz w:val="24"/>
          <w:szCs w:val="24"/>
          <w:lang w:eastAsia="en-US"/>
        </w:rPr>
      </w:pPr>
      <w:r w:rsidRPr="00A7616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6169" w:rsidRPr="00A76169" w:rsidRDefault="00A76169" w:rsidP="00A76169">
      <w:pPr>
        <w:widowControl/>
        <w:autoSpaceDE/>
        <w:adjustRightInd/>
        <w:ind w:firstLine="709"/>
        <w:jc w:val="both"/>
        <w:rPr>
          <w:sz w:val="24"/>
          <w:szCs w:val="24"/>
          <w:lang w:eastAsia="en-US"/>
        </w:rPr>
      </w:pPr>
      <w:bookmarkStart w:id="11" w:name="_Hlk105065621"/>
      <w:bookmarkEnd w:id="7"/>
      <w:r w:rsidRPr="00A7616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r w:rsidRPr="00A76169">
        <w:rPr>
          <w:sz w:val="24"/>
          <w:szCs w:val="24"/>
          <w:lang w:eastAsia="en-US"/>
        </w:rPr>
        <w:t>;</w:t>
      </w:r>
      <w:bookmarkEnd w:id="9"/>
      <w:bookmarkEnd w:id="10"/>
      <w:bookmarkEnd w:id="11"/>
    </w:p>
    <w:p w:rsidR="00E833A5" w:rsidRPr="0073509F" w:rsidRDefault="0065095D" w:rsidP="00A76169">
      <w:pPr>
        <w:widowControl/>
        <w:autoSpaceDE/>
        <w:adjustRightInd/>
        <w:ind w:firstLine="709"/>
        <w:jc w:val="both"/>
        <w:rPr>
          <w:sz w:val="24"/>
          <w:szCs w:val="24"/>
          <w:lang w:eastAsia="en-US"/>
        </w:rPr>
      </w:pPr>
      <w:r w:rsidRPr="0073509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3509F">
        <w:rPr>
          <w:b/>
          <w:sz w:val="24"/>
          <w:szCs w:val="24"/>
        </w:rPr>
        <w:t>42.03.02 Журналистика</w:t>
      </w:r>
      <w:r w:rsidRPr="0073509F">
        <w:rPr>
          <w:sz w:val="24"/>
          <w:szCs w:val="24"/>
        </w:rPr>
        <w:t xml:space="preserve"> (уровень бакалавриата), направленность (профиль) программы «Общий профиль</w:t>
      </w:r>
      <w:r w:rsidR="00E833A5" w:rsidRPr="0073509F">
        <w:rPr>
          <w:sz w:val="24"/>
          <w:szCs w:val="24"/>
        </w:rPr>
        <w:t xml:space="preserve">»; форма обучения </w:t>
      </w:r>
      <w:r w:rsidR="00762BB6" w:rsidRPr="0073509F">
        <w:rPr>
          <w:sz w:val="24"/>
          <w:szCs w:val="24"/>
        </w:rPr>
        <w:t xml:space="preserve">– заочная </w:t>
      </w:r>
      <w:r w:rsidR="00814D8F" w:rsidRPr="00681EC2">
        <w:rPr>
          <w:sz w:val="24"/>
          <w:szCs w:val="24"/>
          <w:lang w:eastAsia="en-US"/>
        </w:rPr>
        <w:t xml:space="preserve">на </w:t>
      </w:r>
      <w:bookmarkStart w:id="12" w:name="_Hlk105067242"/>
      <w:r w:rsidR="00A76169" w:rsidRPr="00A76169">
        <w:rPr>
          <w:sz w:val="24"/>
          <w:szCs w:val="24"/>
          <w:lang w:eastAsia="en-US"/>
        </w:rPr>
        <w:t xml:space="preserve">2022/2023 </w:t>
      </w:r>
      <w:bookmarkEnd w:id="12"/>
      <w:r w:rsidR="00814D8F" w:rsidRPr="002E305D">
        <w:rPr>
          <w:sz w:val="24"/>
          <w:szCs w:val="24"/>
          <w:lang w:eastAsia="en-US"/>
        </w:rPr>
        <w:t>учебный год,</w:t>
      </w:r>
      <w:r w:rsidR="00814D8F" w:rsidRPr="002E305D">
        <w:rPr>
          <w:sz w:val="24"/>
          <w:szCs w:val="24"/>
        </w:rPr>
        <w:t xml:space="preserve"> </w:t>
      </w:r>
      <w:r w:rsidR="00814D8F" w:rsidRPr="002E305D">
        <w:rPr>
          <w:sz w:val="24"/>
          <w:szCs w:val="24"/>
          <w:lang w:eastAsia="en-US"/>
        </w:rPr>
        <w:t xml:space="preserve">утвержденным приказом ректора </w:t>
      </w:r>
      <w:r w:rsidR="00A76169" w:rsidRPr="00A76169">
        <w:rPr>
          <w:sz w:val="24"/>
          <w:szCs w:val="24"/>
          <w:lang w:eastAsia="en-US"/>
        </w:rPr>
        <w:t xml:space="preserve">от </w:t>
      </w:r>
      <w:bookmarkStart w:id="13" w:name="_Hlk105084290"/>
      <w:bookmarkStart w:id="14" w:name="_Hlk105073247"/>
      <w:bookmarkStart w:id="15" w:name="_Hlk105067235"/>
      <w:r w:rsidR="00A76169" w:rsidRPr="00A76169">
        <w:rPr>
          <w:sz w:val="24"/>
          <w:szCs w:val="24"/>
          <w:lang w:eastAsia="en-US"/>
        </w:rPr>
        <w:t>28.03.2022 № 28</w:t>
      </w:r>
      <w:bookmarkEnd w:id="13"/>
      <w:r w:rsidR="00A76169" w:rsidRPr="00A76169">
        <w:rPr>
          <w:sz w:val="24"/>
          <w:szCs w:val="24"/>
          <w:lang w:eastAsia="en-US"/>
        </w:rPr>
        <w:t>.</w:t>
      </w:r>
      <w:bookmarkEnd w:id="14"/>
      <w:bookmarkEnd w:id="15"/>
    </w:p>
    <w:p w:rsidR="00E833A5" w:rsidRPr="00C464A7" w:rsidRDefault="00E833A5" w:rsidP="00E833A5">
      <w:pPr>
        <w:snapToGrid w:val="0"/>
        <w:ind w:firstLine="709"/>
        <w:jc w:val="both"/>
        <w:rPr>
          <w:sz w:val="24"/>
          <w:szCs w:val="24"/>
        </w:rPr>
      </w:pPr>
      <w:r w:rsidRPr="00E833A5">
        <w:rPr>
          <w:sz w:val="24"/>
          <w:szCs w:val="24"/>
        </w:rPr>
        <w:t xml:space="preserve">Возможность внесения изменений и дополнений в разработанную Академией </w:t>
      </w:r>
      <w:r w:rsidRPr="00C464A7">
        <w:rPr>
          <w:sz w:val="24"/>
          <w:szCs w:val="24"/>
        </w:rPr>
        <w:t xml:space="preserve">образовательную программу в части рабочей программы дисциплины </w:t>
      </w:r>
      <w:r w:rsidR="00FD0610" w:rsidRPr="00C464A7">
        <w:rPr>
          <w:bCs/>
          <w:sz w:val="24"/>
          <w:szCs w:val="24"/>
        </w:rPr>
        <w:t>Б1.Б.</w:t>
      </w:r>
      <w:r w:rsidR="0065095D">
        <w:rPr>
          <w:bCs/>
          <w:sz w:val="24"/>
          <w:szCs w:val="24"/>
        </w:rPr>
        <w:t>18</w:t>
      </w:r>
      <w:r w:rsidR="00FD0610" w:rsidRPr="00C464A7">
        <w:rPr>
          <w:bCs/>
          <w:sz w:val="24"/>
          <w:szCs w:val="24"/>
        </w:rPr>
        <w:t xml:space="preserve"> </w:t>
      </w:r>
      <w:r w:rsidR="00FD0610" w:rsidRPr="00C464A7">
        <w:rPr>
          <w:sz w:val="24"/>
          <w:szCs w:val="24"/>
        </w:rPr>
        <w:t>«</w:t>
      </w:r>
      <w:r w:rsidR="00FD0610">
        <w:rPr>
          <w:sz w:val="24"/>
          <w:szCs w:val="24"/>
        </w:rPr>
        <w:t>Политология</w:t>
      </w:r>
      <w:r w:rsidRPr="00C464A7">
        <w:rPr>
          <w:sz w:val="24"/>
          <w:szCs w:val="24"/>
        </w:rPr>
        <w:t>»</w:t>
      </w:r>
      <w:r w:rsidR="00762BB6" w:rsidRPr="00C464A7">
        <w:rPr>
          <w:sz w:val="24"/>
          <w:szCs w:val="24"/>
        </w:rPr>
        <w:t xml:space="preserve"> в течение </w:t>
      </w:r>
      <w:r w:rsidR="00A76169" w:rsidRPr="00A76169">
        <w:rPr>
          <w:sz w:val="24"/>
          <w:szCs w:val="24"/>
        </w:rPr>
        <w:t xml:space="preserve">2022/2023 </w:t>
      </w:r>
      <w:r w:rsidRPr="00C464A7">
        <w:rPr>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w:t>
      </w:r>
      <w:r w:rsidRPr="0073509F">
        <w:rPr>
          <w:sz w:val="24"/>
          <w:szCs w:val="24"/>
        </w:rPr>
        <w:t xml:space="preserve">программы высшего образования - программы бакалавриата по </w:t>
      </w:r>
      <w:r w:rsidRPr="0073509F">
        <w:rPr>
          <w:sz w:val="24"/>
          <w:szCs w:val="24"/>
        </w:rPr>
        <w:lastRenderedPageBreak/>
        <w:t xml:space="preserve">направлению подготовки </w:t>
      </w:r>
      <w:r w:rsidR="0065095D" w:rsidRPr="0073509F">
        <w:rPr>
          <w:sz w:val="24"/>
          <w:szCs w:val="24"/>
        </w:rPr>
        <w:t>42.03.02 Журналистика (уровень бакалавриата), направленность (профиль) программы «Общий профиль»; вид учебной деятельности – программа академического бакалавриата; виды профессиональной деятельности: журналистская, авторская (основной), редакторская, организационно-управленческая, социально-организаторская, производственно-технологическая</w:t>
      </w:r>
      <w:r w:rsidRPr="0073509F">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w:t>
      </w:r>
      <w:r w:rsidRPr="006E1872">
        <w:rPr>
          <w:sz w:val="24"/>
          <w:szCs w:val="24"/>
        </w:rPr>
        <w:t xml:space="preserve">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80453B">
        <w:rPr>
          <w:b/>
          <w:sz w:val="24"/>
          <w:szCs w:val="24"/>
        </w:rPr>
        <w:t>«</w:t>
      </w:r>
      <w:r w:rsidR="00FD0610">
        <w:rPr>
          <w:b/>
          <w:sz w:val="24"/>
          <w:szCs w:val="24"/>
        </w:rPr>
        <w:t>Политология</w:t>
      </w:r>
      <w:r w:rsidRPr="0080453B">
        <w:rPr>
          <w:b/>
          <w:sz w:val="24"/>
          <w:szCs w:val="24"/>
        </w:rPr>
        <w:t xml:space="preserve">» </w:t>
      </w:r>
      <w:r w:rsidRPr="0080453B">
        <w:rPr>
          <w:sz w:val="24"/>
          <w:szCs w:val="24"/>
        </w:rPr>
        <w:t xml:space="preserve">в течение </w:t>
      </w:r>
      <w:r w:rsidR="00A76169" w:rsidRPr="00A76169">
        <w:rPr>
          <w:sz w:val="24"/>
          <w:szCs w:val="24"/>
        </w:rPr>
        <w:t xml:space="preserve">2022/2023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w:t>
      </w:r>
      <w:r w:rsidR="0065095D">
        <w:rPr>
          <w:rFonts w:ascii="Times New Roman" w:hAnsi="Times New Roman"/>
          <w:b/>
          <w:bCs/>
          <w:sz w:val="24"/>
          <w:szCs w:val="24"/>
        </w:rPr>
        <w:t>18</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FD0610">
        <w:rPr>
          <w:rFonts w:ascii="Times New Roman" w:hAnsi="Times New Roman"/>
          <w:b/>
          <w:sz w:val="24"/>
          <w:szCs w:val="24"/>
        </w:rPr>
        <w:t>Политология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 xml:space="preserve">с </w:t>
      </w:r>
      <w:r w:rsidR="00A76169"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w:t>
      </w:r>
      <w:r w:rsidRPr="0073509F">
        <w:rPr>
          <w:rFonts w:eastAsia="Calibri"/>
          <w:sz w:val="24"/>
          <w:szCs w:val="24"/>
          <w:lang w:eastAsia="en-US"/>
        </w:rPr>
        <w:t xml:space="preserve">по направлению подготовки </w:t>
      </w:r>
      <w:r w:rsidR="007E34EB" w:rsidRPr="0073509F">
        <w:rPr>
          <w:sz w:val="24"/>
          <w:szCs w:val="24"/>
        </w:rPr>
        <w:t>38.03.06. Торговое дело, утвержденного Приказом Минобрнауки России от 12.11.2015 N 1334 (зарегистрирован в Минюсте России 03.12.2015 N 39956)</w:t>
      </w:r>
      <w:r w:rsidRPr="0073509F">
        <w:rPr>
          <w:sz w:val="24"/>
          <w:szCs w:val="24"/>
        </w:rPr>
        <w:t xml:space="preserve"> (далее</w:t>
      </w:r>
      <w:r w:rsidRPr="006E1872">
        <w:rPr>
          <w:sz w:val="24"/>
          <w:szCs w:val="24"/>
        </w:rPr>
        <w:t xml:space="preserve">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FD0610">
        <w:rPr>
          <w:b/>
          <w:sz w:val="24"/>
          <w:szCs w:val="24"/>
        </w:rPr>
        <w:t>Политология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5095D" w:rsidRPr="00793E1B" w:rsidTr="00D96A84">
        <w:tc>
          <w:tcPr>
            <w:tcW w:w="3049" w:type="dxa"/>
            <w:vAlign w:val="center"/>
          </w:tcPr>
          <w:p w:rsidR="0065095D" w:rsidRPr="00793E1B" w:rsidRDefault="0065095D" w:rsidP="00D96A8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65095D" w:rsidRPr="00793E1B" w:rsidRDefault="0065095D" w:rsidP="00D96A8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65095D" w:rsidRPr="00793E1B" w:rsidRDefault="0065095D" w:rsidP="00D96A8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65095D" w:rsidRPr="00793E1B" w:rsidRDefault="0065095D" w:rsidP="00D96A8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65095D" w:rsidRPr="00793E1B" w:rsidRDefault="0065095D" w:rsidP="00D96A8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65095D" w:rsidRPr="00793E1B" w:rsidRDefault="0065095D" w:rsidP="00D96A84">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5095D" w:rsidRPr="00793E1B" w:rsidTr="00D96A84">
        <w:tc>
          <w:tcPr>
            <w:tcW w:w="3049" w:type="dxa"/>
            <w:vAlign w:val="center"/>
          </w:tcPr>
          <w:p w:rsidR="0065095D" w:rsidRPr="009E6C53" w:rsidRDefault="00DB5D3A" w:rsidP="00D96A84">
            <w:pPr>
              <w:widowControl/>
              <w:tabs>
                <w:tab w:val="left" w:pos="708"/>
              </w:tabs>
              <w:autoSpaceDE/>
              <w:adjustRightInd/>
              <w:rPr>
                <w:rFonts w:eastAsia="Calibri"/>
                <w:sz w:val="24"/>
                <w:szCs w:val="24"/>
                <w:lang w:eastAsia="en-US"/>
              </w:rPr>
            </w:pPr>
            <w:r>
              <w:rPr>
                <w:sz w:val="24"/>
                <w:szCs w:val="24"/>
              </w:rPr>
              <w:t>с</w:t>
            </w:r>
            <w:r w:rsidR="0065095D" w:rsidRPr="00DA1362">
              <w:rPr>
                <w:sz w:val="24"/>
                <w:szCs w:val="24"/>
              </w:rPr>
              <w:t>пособность</w:t>
            </w:r>
            <w:r w:rsidR="0065095D">
              <w:rPr>
                <w:sz w:val="24"/>
                <w:szCs w:val="24"/>
              </w:rPr>
              <w:t>ю</w:t>
            </w:r>
            <w:r w:rsidR="0065095D" w:rsidRPr="00DA1362">
              <w:rPr>
                <w:sz w:val="24"/>
                <w:szCs w:val="24"/>
              </w:rPr>
              <w:t xml:space="preserve"> использовать знания в области общегуманитарных социальных наук</w:t>
            </w:r>
          </w:p>
        </w:tc>
        <w:tc>
          <w:tcPr>
            <w:tcW w:w="1595" w:type="dxa"/>
            <w:vAlign w:val="center"/>
          </w:tcPr>
          <w:p w:rsidR="0065095D" w:rsidRPr="009E6C53" w:rsidRDefault="0065095D" w:rsidP="00D96A84">
            <w:pPr>
              <w:widowControl/>
              <w:tabs>
                <w:tab w:val="left" w:pos="708"/>
              </w:tabs>
              <w:autoSpaceDE/>
              <w:adjustRightInd/>
              <w:rPr>
                <w:rFonts w:eastAsia="Calibri"/>
                <w:sz w:val="24"/>
                <w:szCs w:val="24"/>
                <w:lang w:eastAsia="en-US"/>
              </w:rPr>
            </w:pPr>
            <w:r w:rsidRPr="009E6C53">
              <w:rPr>
                <w:sz w:val="24"/>
                <w:szCs w:val="24"/>
              </w:rPr>
              <w:t>ОК-</w:t>
            </w:r>
            <w:r>
              <w:rPr>
                <w:sz w:val="24"/>
                <w:szCs w:val="24"/>
              </w:rPr>
              <w:t>3</w:t>
            </w:r>
          </w:p>
        </w:tc>
        <w:tc>
          <w:tcPr>
            <w:tcW w:w="4927" w:type="dxa"/>
            <w:vAlign w:val="center"/>
          </w:tcPr>
          <w:p w:rsidR="0065095D" w:rsidRPr="00416ECF" w:rsidRDefault="0065095D" w:rsidP="00D96A84">
            <w:pPr>
              <w:widowControl/>
              <w:tabs>
                <w:tab w:val="left" w:pos="318"/>
              </w:tabs>
              <w:autoSpaceDE/>
              <w:adjustRightInd/>
              <w:jc w:val="both"/>
              <w:rPr>
                <w:rFonts w:eastAsia="Calibri"/>
                <w:i/>
                <w:sz w:val="24"/>
                <w:szCs w:val="24"/>
                <w:lang w:eastAsia="en-US"/>
              </w:rPr>
            </w:pPr>
            <w:r w:rsidRPr="00416ECF">
              <w:rPr>
                <w:rFonts w:eastAsia="Calibri"/>
                <w:i/>
                <w:sz w:val="24"/>
                <w:szCs w:val="24"/>
                <w:lang w:eastAsia="en-US"/>
              </w:rPr>
              <w:t>Знать</w:t>
            </w:r>
            <w:r>
              <w:rPr>
                <w:rFonts w:eastAsia="Calibri"/>
                <w:i/>
                <w:sz w:val="24"/>
                <w:szCs w:val="24"/>
                <w:lang w:eastAsia="en-US"/>
              </w:rPr>
              <w:t>:</w:t>
            </w:r>
            <w:r w:rsidRPr="00416ECF">
              <w:rPr>
                <w:rFonts w:eastAsia="Calibri"/>
                <w:i/>
                <w:sz w:val="24"/>
                <w:szCs w:val="24"/>
                <w:lang w:eastAsia="en-US"/>
              </w:rPr>
              <w:t xml:space="preserve"> </w:t>
            </w:r>
          </w:p>
          <w:p w:rsidR="0065095D" w:rsidRPr="00416ECF" w:rsidRDefault="0065095D" w:rsidP="00D96A84">
            <w:pPr>
              <w:widowControl/>
              <w:tabs>
                <w:tab w:val="left" w:pos="318"/>
              </w:tabs>
              <w:autoSpaceDE/>
              <w:adjustRightInd/>
              <w:jc w:val="both"/>
              <w:rPr>
                <w:rFonts w:eastAsia="Calibri"/>
                <w:i/>
                <w:sz w:val="24"/>
                <w:szCs w:val="24"/>
                <w:lang w:eastAsia="en-US"/>
              </w:rPr>
            </w:pPr>
            <w:r>
              <w:rPr>
                <w:sz w:val="24"/>
                <w:szCs w:val="24"/>
              </w:rPr>
              <w:t xml:space="preserve">– </w:t>
            </w:r>
            <w:r w:rsidRPr="00416ECF">
              <w:rPr>
                <w:sz w:val="24"/>
                <w:szCs w:val="24"/>
              </w:rPr>
              <w:t>основные понятия</w:t>
            </w:r>
            <w:r>
              <w:rPr>
                <w:sz w:val="24"/>
                <w:szCs w:val="24"/>
              </w:rPr>
              <w:t xml:space="preserve"> и законы</w:t>
            </w:r>
            <w:r w:rsidRPr="00CB0C40">
              <w:rPr>
                <w:sz w:val="24"/>
                <w:szCs w:val="24"/>
              </w:rPr>
              <w:t xml:space="preserve"> общегуманитарных социальных наук</w:t>
            </w:r>
            <w:r w:rsidRPr="00416ECF">
              <w:rPr>
                <w:sz w:val="24"/>
                <w:szCs w:val="24"/>
              </w:rPr>
              <w:t>;</w:t>
            </w:r>
          </w:p>
          <w:p w:rsidR="0065095D" w:rsidRPr="004D05C9" w:rsidRDefault="0065095D" w:rsidP="00D96A84">
            <w:pPr>
              <w:tabs>
                <w:tab w:val="left" w:pos="318"/>
              </w:tabs>
              <w:jc w:val="both"/>
              <w:rPr>
                <w:sz w:val="24"/>
                <w:szCs w:val="24"/>
              </w:rPr>
            </w:pPr>
            <w:r>
              <w:rPr>
                <w:sz w:val="24"/>
                <w:szCs w:val="24"/>
              </w:rPr>
              <w:t xml:space="preserve">– </w:t>
            </w:r>
            <w:r w:rsidRPr="004D05C9">
              <w:rPr>
                <w:sz w:val="24"/>
                <w:szCs w:val="24"/>
              </w:rPr>
              <w:t xml:space="preserve">главные этапы и закономерности развития </w:t>
            </w:r>
            <w:r>
              <w:rPr>
                <w:sz w:val="24"/>
                <w:szCs w:val="24"/>
              </w:rPr>
              <w:t>общества.</w:t>
            </w:r>
          </w:p>
          <w:p w:rsidR="0065095D" w:rsidRPr="00416ECF" w:rsidRDefault="0065095D" w:rsidP="00D96A84">
            <w:pPr>
              <w:widowControl/>
              <w:tabs>
                <w:tab w:val="left" w:pos="318"/>
              </w:tabs>
              <w:autoSpaceDE/>
              <w:adjustRightInd/>
              <w:jc w:val="both"/>
              <w:rPr>
                <w:rFonts w:eastAsia="Calibri"/>
                <w:i/>
                <w:sz w:val="24"/>
                <w:szCs w:val="24"/>
                <w:lang w:eastAsia="en-US"/>
              </w:rPr>
            </w:pPr>
            <w:r w:rsidRPr="00416ECF">
              <w:rPr>
                <w:rFonts w:eastAsia="Calibri"/>
                <w:i/>
                <w:sz w:val="24"/>
                <w:szCs w:val="24"/>
                <w:lang w:eastAsia="en-US"/>
              </w:rPr>
              <w:t>Уметь</w:t>
            </w:r>
            <w:r>
              <w:rPr>
                <w:rFonts w:eastAsia="Calibri"/>
                <w:i/>
                <w:sz w:val="24"/>
                <w:szCs w:val="24"/>
                <w:lang w:eastAsia="en-US"/>
              </w:rPr>
              <w:t>:</w:t>
            </w:r>
            <w:r w:rsidRPr="00416ECF">
              <w:rPr>
                <w:rFonts w:eastAsia="Calibri"/>
                <w:i/>
                <w:sz w:val="24"/>
                <w:szCs w:val="24"/>
                <w:lang w:eastAsia="en-US"/>
              </w:rPr>
              <w:t xml:space="preserve"> </w:t>
            </w:r>
          </w:p>
          <w:p w:rsidR="0065095D" w:rsidRPr="00416ECF" w:rsidRDefault="0065095D" w:rsidP="00D96A84">
            <w:pPr>
              <w:pStyle w:val="a4"/>
              <w:shd w:val="clear" w:color="auto" w:fill="FFFFFF"/>
              <w:tabs>
                <w:tab w:val="left" w:pos="284"/>
                <w:tab w:val="left" w:pos="318"/>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16ECF">
              <w:rPr>
                <w:rFonts w:ascii="Times New Roman" w:hAnsi="Times New Roman"/>
                <w:sz w:val="24"/>
                <w:szCs w:val="24"/>
              </w:rPr>
              <w:t>применять понятийно-категориальный аппарат, основные законы гуманитарных и социальных наук в профессиональной деятельности;</w:t>
            </w:r>
          </w:p>
          <w:p w:rsidR="0065095D" w:rsidRPr="00416ECF" w:rsidRDefault="0065095D" w:rsidP="00D96A84">
            <w:pPr>
              <w:widowControl/>
              <w:tabs>
                <w:tab w:val="left" w:pos="318"/>
              </w:tabs>
              <w:autoSpaceDE/>
              <w:adjustRightInd/>
              <w:jc w:val="both"/>
              <w:rPr>
                <w:sz w:val="24"/>
                <w:szCs w:val="24"/>
              </w:rPr>
            </w:pPr>
            <w:r>
              <w:rPr>
                <w:sz w:val="24"/>
                <w:szCs w:val="24"/>
              </w:rPr>
              <w:t xml:space="preserve">– </w:t>
            </w:r>
            <w:r w:rsidRPr="00416ECF">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r>
              <w:rPr>
                <w:sz w:val="24"/>
                <w:szCs w:val="24"/>
              </w:rPr>
              <w:t>.</w:t>
            </w:r>
          </w:p>
          <w:p w:rsidR="0065095D" w:rsidRPr="00416ECF" w:rsidRDefault="0065095D" w:rsidP="00D96A84">
            <w:pPr>
              <w:widowControl/>
              <w:tabs>
                <w:tab w:val="left" w:pos="318"/>
              </w:tabs>
              <w:autoSpaceDE/>
              <w:adjustRightInd/>
              <w:jc w:val="both"/>
              <w:rPr>
                <w:rFonts w:eastAsia="Calibri"/>
                <w:sz w:val="24"/>
                <w:szCs w:val="24"/>
                <w:lang w:eastAsia="en-US"/>
              </w:rPr>
            </w:pPr>
            <w:r w:rsidRPr="00416ECF">
              <w:rPr>
                <w:rFonts w:eastAsia="Calibri"/>
                <w:i/>
                <w:sz w:val="24"/>
                <w:szCs w:val="24"/>
                <w:lang w:eastAsia="en-US"/>
              </w:rPr>
              <w:t>Владеть</w:t>
            </w:r>
            <w:r>
              <w:rPr>
                <w:rFonts w:eastAsia="Calibri"/>
                <w:i/>
                <w:sz w:val="24"/>
                <w:szCs w:val="24"/>
                <w:lang w:eastAsia="en-US"/>
              </w:rPr>
              <w:t>:</w:t>
            </w:r>
            <w:r w:rsidRPr="00416ECF">
              <w:rPr>
                <w:rFonts w:eastAsia="Calibri"/>
                <w:sz w:val="24"/>
                <w:szCs w:val="24"/>
                <w:lang w:eastAsia="en-US"/>
              </w:rPr>
              <w:t xml:space="preserve"> </w:t>
            </w:r>
          </w:p>
          <w:p w:rsidR="0065095D" w:rsidRPr="00416ECF" w:rsidRDefault="0065095D" w:rsidP="00D96A84">
            <w:pPr>
              <w:pStyle w:val="a4"/>
              <w:shd w:val="clear" w:color="auto" w:fill="FFFFFF"/>
              <w:tabs>
                <w:tab w:val="left" w:pos="284"/>
                <w:tab w:val="left" w:pos="318"/>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16ECF">
              <w:rPr>
                <w:rFonts w:ascii="Times New Roman" w:hAnsi="Times New Roman"/>
                <w:sz w:val="24"/>
                <w:szCs w:val="24"/>
              </w:rPr>
              <w:t xml:space="preserve">навыками </w:t>
            </w:r>
            <w:r>
              <w:rPr>
                <w:rFonts w:ascii="Times New Roman" w:hAnsi="Times New Roman"/>
                <w:sz w:val="24"/>
                <w:szCs w:val="24"/>
              </w:rPr>
              <w:t>аналитического политического</w:t>
            </w:r>
            <w:r w:rsidRPr="00416ECF">
              <w:rPr>
                <w:rFonts w:ascii="Times New Roman" w:hAnsi="Times New Roman"/>
                <w:sz w:val="24"/>
                <w:szCs w:val="24"/>
              </w:rPr>
              <w:t xml:space="preserve"> мышления для выработки системного, целостного взгляда на проблемы общества;</w:t>
            </w:r>
          </w:p>
          <w:p w:rsidR="0065095D" w:rsidRPr="00416ECF" w:rsidRDefault="0065095D" w:rsidP="00D96A84">
            <w:pPr>
              <w:widowControl/>
              <w:tabs>
                <w:tab w:val="left" w:pos="318"/>
              </w:tabs>
              <w:autoSpaceDE/>
              <w:adjustRightInd/>
              <w:jc w:val="both"/>
              <w:rPr>
                <w:rFonts w:eastAsia="Calibri"/>
                <w:sz w:val="24"/>
                <w:szCs w:val="24"/>
                <w:lang w:eastAsia="en-US"/>
              </w:rPr>
            </w:pPr>
            <w:r>
              <w:rPr>
                <w:sz w:val="24"/>
                <w:szCs w:val="24"/>
              </w:rPr>
              <w:t xml:space="preserve">– </w:t>
            </w:r>
            <w:r w:rsidRPr="00416ECF">
              <w:rPr>
                <w:sz w:val="24"/>
                <w:szCs w:val="24"/>
              </w:rPr>
              <w:t>навыками публичной речи, аргументации, ведения дискуссии</w:t>
            </w:r>
            <w:r>
              <w:rPr>
                <w:sz w:val="24"/>
                <w:szCs w:val="24"/>
              </w:rPr>
              <w:t>.</w:t>
            </w:r>
          </w:p>
        </w:tc>
      </w:tr>
      <w:tr w:rsidR="0065095D" w:rsidRPr="00793E1B" w:rsidTr="00D96A84">
        <w:tc>
          <w:tcPr>
            <w:tcW w:w="3049" w:type="dxa"/>
            <w:vAlign w:val="center"/>
          </w:tcPr>
          <w:p w:rsidR="0065095D" w:rsidRDefault="00DB5D3A" w:rsidP="00D96A84">
            <w:pPr>
              <w:widowControl/>
              <w:tabs>
                <w:tab w:val="left" w:pos="708"/>
              </w:tabs>
              <w:autoSpaceDE/>
              <w:adjustRightInd/>
              <w:rPr>
                <w:sz w:val="24"/>
                <w:szCs w:val="24"/>
              </w:rPr>
            </w:pPr>
            <w:r>
              <w:rPr>
                <w:sz w:val="24"/>
                <w:szCs w:val="24"/>
              </w:rPr>
              <w:t>с</w:t>
            </w:r>
            <w:r w:rsidR="0065095D">
              <w:rPr>
                <w:sz w:val="24"/>
                <w:szCs w:val="24"/>
              </w:rPr>
              <w:t xml:space="preserve">пособностью </w:t>
            </w:r>
            <w:r w:rsidR="0065095D" w:rsidRPr="00DA1362">
              <w:rPr>
                <w:sz w:val="24"/>
                <w:szCs w:val="24"/>
              </w:rPr>
              <w:t xml:space="preserve">анализировать основные тенденции формирования </w:t>
            </w:r>
            <w:r w:rsidR="0065095D" w:rsidRPr="00DA1362">
              <w:rPr>
                <w:sz w:val="24"/>
                <w:szCs w:val="24"/>
              </w:rPr>
              <w:lastRenderedPageBreak/>
              <w:t>социальной структуры современного общества, ориентироваться в различных сферах жизни общества, которые являются объектом освещения в СМИ</w:t>
            </w:r>
          </w:p>
        </w:tc>
        <w:tc>
          <w:tcPr>
            <w:tcW w:w="1595" w:type="dxa"/>
            <w:vAlign w:val="center"/>
          </w:tcPr>
          <w:p w:rsidR="0065095D" w:rsidRPr="009E6C53" w:rsidRDefault="0065095D" w:rsidP="00D96A84">
            <w:pPr>
              <w:widowControl/>
              <w:tabs>
                <w:tab w:val="left" w:pos="708"/>
              </w:tabs>
              <w:autoSpaceDE/>
              <w:adjustRightInd/>
              <w:rPr>
                <w:sz w:val="24"/>
                <w:szCs w:val="24"/>
              </w:rPr>
            </w:pPr>
            <w:r>
              <w:rPr>
                <w:sz w:val="24"/>
                <w:szCs w:val="24"/>
              </w:rPr>
              <w:lastRenderedPageBreak/>
              <w:t>ОПК-6</w:t>
            </w:r>
          </w:p>
        </w:tc>
        <w:tc>
          <w:tcPr>
            <w:tcW w:w="4927" w:type="dxa"/>
            <w:vAlign w:val="center"/>
          </w:tcPr>
          <w:p w:rsidR="0065095D" w:rsidRPr="00A75CF7" w:rsidRDefault="0065095D" w:rsidP="00D96A84">
            <w:pPr>
              <w:widowControl/>
              <w:tabs>
                <w:tab w:val="left" w:pos="318"/>
              </w:tabs>
              <w:autoSpaceDE/>
              <w:adjustRightInd/>
              <w:jc w:val="both"/>
              <w:rPr>
                <w:rFonts w:eastAsia="Calibri"/>
                <w:i/>
                <w:sz w:val="24"/>
                <w:szCs w:val="24"/>
                <w:lang w:eastAsia="en-US"/>
              </w:rPr>
            </w:pPr>
            <w:r w:rsidRPr="00A75CF7">
              <w:rPr>
                <w:rFonts w:eastAsia="Calibri"/>
                <w:i/>
                <w:sz w:val="24"/>
                <w:szCs w:val="24"/>
                <w:lang w:eastAsia="en-US"/>
              </w:rPr>
              <w:t>Знать</w:t>
            </w:r>
            <w:r>
              <w:rPr>
                <w:rFonts w:eastAsia="Calibri"/>
                <w:i/>
                <w:sz w:val="24"/>
                <w:szCs w:val="24"/>
                <w:lang w:eastAsia="en-US"/>
              </w:rPr>
              <w:t>:</w:t>
            </w:r>
            <w:r w:rsidRPr="00A75CF7">
              <w:rPr>
                <w:rFonts w:eastAsia="Calibri"/>
                <w:i/>
                <w:sz w:val="24"/>
                <w:szCs w:val="24"/>
                <w:lang w:eastAsia="en-US"/>
              </w:rPr>
              <w:t xml:space="preserve"> </w:t>
            </w:r>
          </w:p>
          <w:p w:rsidR="0065095D" w:rsidRDefault="0065095D" w:rsidP="00D96A84">
            <w:pPr>
              <w:tabs>
                <w:tab w:val="left" w:pos="318"/>
              </w:tabs>
              <w:jc w:val="both"/>
              <w:rPr>
                <w:sz w:val="24"/>
                <w:szCs w:val="24"/>
              </w:rPr>
            </w:pPr>
            <w:r w:rsidRPr="00AB4214">
              <w:rPr>
                <w:sz w:val="24"/>
                <w:szCs w:val="24"/>
              </w:rPr>
              <w:t>– особенности восприяти</w:t>
            </w:r>
            <w:r>
              <w:rPr>
                <w:sz w:val="24"/>
                <w:szCs w:val="24"/>
              </w:rPr>
              <w:t>я</w:t>
            </w:r>
            <w:r w:rsidRPr="00AB4214">
              <w:rPr>
                <w:sz w:val="24"/>
                <w:szCs w:val="24"/>
              </w:rPr>
              <w:t xml:space="preserve"> информации</w:t>
            </w:r>
            <w:r>
              <w:rPr>
                <w:sz w:val="24"/>
                <w:szCs w:val="24"/>
              </w:rPr>
              <w:t xml:space="preserve"> на основе </w:t>
            </w:r>
            <w:r w:rsidRPr="00CB0C40">
              <w:rPr>
                <w:sz w:val="24"/>
                <w:szCs w:val="24"/>
              </w:rPr>
              <w:t xml:space="preserve">социальной структуры современного </w:t>
            </w:r>
            <w:r w:rsidRPr="00CB0C40">
              <w:rPr>
                <w:sz w:val="24"/>
                <w:szCs w:val="24"/>
              </w:rPr>
              <w:lastRenderedPageBreak/>
              <w:t>общества</w:t>
            </w:r>
            <w:r>
              <w:rPr>
                <w:sz w:val="24"/>
                <w:szCs w:val="24"/>
              </w:rPr>
              <w:t>;</w:t>
            </w:r>
          </w:p>
          <w:p w:rsidR="0065095D" w:rsidRPr="00AB4214" w:rsidRDefault="0065095D" w:rsidP="00D96A84">
            <w:pPr>
              <w:tabs>
                <w:tab w:val="left" w:pos="318"/>
              </w:tabs>
              <w:jc w:val="both"/>
              <w:rPr>
                <w:sz w:val="24"/>
                <w:szCs w:val="24"/>
              </w:rPr>
            </w:pPr>
            <w:r w:rsidRPr="00AB4214">
              <w:rPr>
                <w:sz w:val="24"/>
                <w:szCs w:val="24"/>
              </w:rPr>
              <w:t xml:space="preserve">– </w:t>
            </w:r>
            <w:r>
              <w:rPr>
                <w:sz w:val="24"/>
                <w:szCs w:val="24"/>
              </w:rPr>
              <w:t>специфические особенности</w:t>
            </w:r>
            <w:r w:rsidRPr="00CB0C40">
              <w:rPr>
                <w:sz w:val="24"/>
                <w:szCs w:val="24"/>
              </w:rPr>
              <w:t xml:space="preserve"> различных сферах жизни общества</w:t>
            </w:r>
            <w:r>
              <w:rPr>
                <w:sz w:val="24"/>
                <w:szCs w:val="24"/>
              </w:rPr>
              <w:t>.</w:t>
            </w:r>
            <w:r w:rsidRPr="00AB4214">
              <w:rPr>
                <w:rFonts w:eastAsia="Calibri"/>
                <w:sz w:val="24"/>
                <w:szCs w:val="24"/>
              </w:rPr>
              <w:t xml:space="preserve"> </w:t>
            </w:r>
          </w:p>
          <w:p w:rsidR="0065095D" w:rsidRPr="00A75CF7" w:rsidRDefault="0065095D" w:rsidP="00D96A84">
            <w:pPr>
              <w:tabs>
                <w:tab w:val="left" w:pos="318"/>
              </w:tabs>
              <w:jc w:val="both"/>
              <w:rPr>
                <w:rFonts w:eastAsia="Calibri"/>
                <w:i/>
                <w:sz w:val="24"/>
                <w:szCs w:val="24"/>
                <w:lang w:eastAsia="en-US"/>
              </w:rPr>
            </w:pPr>
            <w:r w:rsidRPr="00A75CF7">
              <w:rPr>
                <w:rFonts w:eastAsia="Calibri"/>
                <w:i/>
                <w:sz w:val="24"/>
                <w:szCs w:val="24"/>
                <w:lang w:eastAsia="en-US"/>
              </w:rPr>
              <w:t>Уметь</w:t>
            </w:r>
            <w:r>
              <w:rPr>
                <w:rFonts w:eastAsia="Calibri"/>
                <w:i/>
                <w:sz w:val="24"/>
                <w:szCs w:val="24"/>
                <w:lang w:eastAsia="en-US"/>
              </w:rPr>
              <w:t>:</w:t>
            </w:r>
            <w:r w:rsidRPr="00A75CF7">
              <w:rPr>
                <w:rFonts w:eastAsia="Calibri"/>
                <w:i/>
                <w:sz w:val="24"/>
                <w:szCs w:val="24"/>
                <w:lang w:eastAsia="en-US"/>
              </w:rPr>
              <w:t xml:space="preserve"> </w:t>
            </w:r>
          </w:p>
          <w:p w:rsidR="0065095D" w:rsidRPr="00AB4214" w:rsidRDefault="0065095D" w:rsidP="00D96A84">
            <w:pPr>
              <w:tabs>
                <w:tab w:val="left" w:pos="318"/>
              </w:tabs>
              <w:overflowPunct w:val="0"/>
              <w:jc w:val="both"/>
              <w:textAlignment w:val="baseline"/>
              <w:rPr>
                <w:b/>
                <w:sz w:val="24"/>
                <w:szCs w:val="24"/>
              </w:rPr>
            </w:pPr>
            <w:r w:rsidRPr="00AB4214">
              <w:rPr>
                <w:sz w:val="24"/>
                <w:szCs w:val="24"/>
              </w:rPr>
              <w:t>– применять адекватные задачам методы исследования при анализе явлений</w:t>
            </w:r>
            <w:r w:rsidRPr="00AB4214">
              <w:rPr>
                <w:spacing w:val="-4"/>
                <w:sz w:val="24"/>
                <w:szCs w:val="24"/>
              </w:rPr>
              <w:t>;</w:t>
            </w:r>
          </w:p>
          <w:p w:rsidR="0065095D" w:rsidRDefault="0065095D" w:rsidP="00D96A84">
            <w:pPr>
              <w:tabs>
                <w:tab w:val="left" w:pos="318"/>
              </w:tabs>
              <w:overflowPunct w:val="0"/>
              <w:jc w:val="both"/>
              <w:textAlignment w:val="baseline"/>
              <w:rPr>
                <w:b/>
                <w:sz w:val="24"/>
                <w:szCs w:val="24"/>
              </w:rPr>
            </w:pPr>
            <w:r w:rsidRPr="00AB4214">
              <w:rPr>
                <w:sz w:val="24"/>
                <w:szCs w:val="24"/>
              </w:rPr>
              <w:t xml:space="preserve">– </w:t>
            </w:r>
            <w:r w:rsidRPr="00AB4214">
              <w:rPr>
                <w:spacing w:val="-4"/>
                <w:sz w:val="24"/>
                <w:szCs w:val="24"/>
              </w:rPr>
              <w:t xml:space="preserve">проводить </w:t>
            </w:r>
            <w:r w:rsidRPr="00AB4214">
              <w:rPr>
                <w:sz w:val="24"/>
                <w:szCs w:val="24"/>
              </w:rPr>
              <w:t>самостоятельные исследования проблем.</w:t>
            </w:r>
          </w:p>
          <w:p w:rsidR="0065095D" w:rsidRPr="00A75CF7" w:rsidRDefault="0065095D" w:rsidP="00D96A84">
            <w:pPr>
              <w:widowControl/>
              <w:tabs>
                <w:tab w:val="left" w:pos="318"/>
              </w:tabs>
              <w:autoSpaceDE/>
              <w:adjustRightInd/>
              <w:jc w:val="both"/>
              <w:rPr>
                <w:rFonts w:eastAsia="Calibri"/>
                <w:sz w:val="24"/>
                <w:szCs w:val="24"/>
                <w:lang w:eastAsia="en-US"/>
              </w:rPr>
            </w:pPr>
            <w:r w:rsidRPr="00A75CF7">
              <w:rPr>
                <w:rFonts w:eastAsia="Calibri"/>
                <w:i/>
                <w:sz w:val="24"/>
                <w:szCs w:val="24"/>
                <w:lang w:eastAsia="en-US"/>
              </w:rPr>
              <w:t>Владеть</w:t>
            </w:r>
            <w:r>
              <w:rPr>
                <w:rFonts w:eastAsia="Calibri"/>
                <w:i/>
                <w:sz w:val="24"/>
                <w:szCs w:val="24"/>
                <w:lang w:eastAsia="en-US"/>
              </w:rPr>
              <w:t>:</w:t>
            </w:r>
            <w:r w:rsidRPr="00A75CF7">
              <w:rPr>
                <w:rFonts w:eastAsia="Calibri"/>
                <w:sz w:val="24"/>
                <w:szCs w:val="24"/>
                <w:lang w:eastAsia="en-US"/>
              </w:rPr>
              <w:t xml:space="preserve"> </w:t>
            </w:r>
          </w:p>
          <w:p w:rsidR="0065095D" w:rsidRDefault="0065095D" w:rsidP="00D96A84">
            <w:pPr>
              <w:widowControl/>
              <w:tabs>
                <w:tab w:val="left" w:pos="318"/>
              </w:tabs>
              <w:autoSpaceDE/>
              <w:adjustRightInd/>
              <w:jc w:val="both"/>
              <w:rPr>
                <w:rFonts w:eastAsia="Calibri"/>
                <w:sz w:val="24"/>
                <w:szCs w:val="24"/>
              </w:rPr>
            </w:pPr>
            <w:r w:rsidRPr="00AB4214">
              <w:rPr>
                <w:rFonts w:eastAsia="Calibri"/>
                <w:sz w:val="24"/>
                <w:szCs w:val="24"/>
              </w:rPr>
              <w:t>– способами получения и обработки информации из различных источников, ее интерпретации и структурирования</w:t>
            </w:r>
            <w:r>
              <w:rPr>
                <w:rFonts w:eastAsia="Calibri"/>
                <w:sz w:val="24"/>
                <w:szCs w:val="24"/>
              </w:rPr>
              <w:t>;</w:t>
            </w:r>
          </w:p>
          <w:p w:rsidR="0065095D" w:rsidRPr="00416ECF" w:rsidRDefault="0065095D" w:rsidP="00D96A84">
            <w:pPr>
              <w:widowControl/>
              <w:tabs>
                <w:tab w:val="left" w:pos="318"/>
              </w:tabs>
              <w:autoSpaceDE/>
              <w:adjustRightInd/>
              <w:jc w:val="both"/>
              <w:rPr>
                <w:rFonts w:eastAsia="Calibri"/>
                <w:i/>
                <w:sz w:val="24"/>
                <w:szCs w:val="24"/>
                <w:lang w:eastAsia="en-US"/>
              </w:rPr>
            </w:pPr>
            <w:r w:rsidRPr="00AB4214">
              <w:rPr>
                <w:rFonts w:eastAsia="Calibri"/>
                <w:sz w:val="24"/>
                <w:szCs w:val="24"/>
              </w:rPr>
              <w:t>– способами оформления информации в  доступном для других виде</w:t>
            </w:r>
            <w:r>
              <w:rPr>
                <w:rFonts w:eastAsia="Calibri"/>
                <w:sz w:val="24"/>
                <w:szCs w:val="24"/>
              </w:rPr>
              <w:t>.</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65095D">
        <w:rPr>
          <w:b/>
          <w:bCs/>
          <w:sz w:val="24"/>
          <w:szCs w:val="24"/>
        </w:rPr>
        <w:t>18</w:t>
      </w:r>
      <w:r w:rsidR="001F3561" w:rsidRPr="00C464A7">
        <w:rPr>
          <w:b/>
          <w:bCs/>
          <w:sz w:val="24"/>
          <w:szCs w:val="24"/>
        </w:rPr>
        <w:t xml:space="preserve"> </w:t>
      </w:r>
      <w:r w:rsidR="001F3561" w:rsidRPr="00C464A7">
        <w:rPr>
          <w:b/>
          <w:sz w:val="24"/>
          <w:szCs w:val="24"/>
        </w:rPr>
        <w:t>«</w:t>
      </w:r>
      <w:r w:rsidR="00FD0610">
        <w:rPr>
          <w:b/>
          <w:sz w:val="24"/>
          <w:szCs w:val="24"/>
        </w:rPr>
        <w:t>Политолог</w:t>
      </w:r>
      <w:r w:rsidR="00CE4445" w:rsidRPr="00C464A7">
        <w:rPr>
          <w:b/>
          <w:sz w:val="24"/>
          <w:szCs w:val="24"/>
        </w:rPr>
        <w:t>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7E34EB">
        <w:tc>
          <w:tcPr>
            <w:tcW w:w="119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0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7E34EB">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0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7E34EB">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4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65095D" w:rsidRPr="009E6C53" w:rsidTr="007E34EB">
        <w:tc>
          <w:tcPr>
            <w:tcW w:w="1195" w:type="dxa"/>
            <w:vAlign w:val="center"/>
          </w:tcPr>
          <w:p w:rsidR="0065095D" w:rsidRPr="0073509F" w:rsidRDefault="0065095D" w:rsidP="0065095D">
            <w:pPr>
              <w:widowControl/>
              <w:tabs>
                <w:tab w:val="left" w:pos="708"/>
              </w:tabs>
              <w:autoSpaceDE/>
              <w:adjustRightInd/>
              <w:jc w:val="both"/>
              <w:rPr>
                <w:rFonts w:eastAsia="Calibri"/>
                <w:sz w:val="24"/>
                <w:szCs w:val="24"/>
                <w:lang w:eastAsia="en-US"/>
              </w:rPr>
            </w:pPr>
            <w:r w:rsidRPr="0073509F">
              <w:rPr>
                <w:bCs/>
                <w:sz w:val="24"/>
                <w:szCs w:val="24"/>
              </w:rPr>
              <w:t>Б1.Б.18</w:t>
            </w:r>
          </w:p>
        </w:tc>
        <w:tc>
          <w:tcPr>
            <w:tcW w:w="2490" w:type="dxa"/>
            <w:vAlign w:val="center"/>
          </w:tcPr>
          <w:p w:rsidR="0065095D" w:rsidRPr="0073509F" w:rsidRDefault="0065095D" w:rsidP="00FD0610">
            <w:pPr>
              <w:widowControl/>
              <w:tabs>
                <w:tab w:val="left" w:pos="708"/>
              </w:tabs>
              <w:autoSpaceDE/>
              <w:adjustRightInd/>
              <w:jc w:val="both"/>
              <w:rPr>
                <w:rFonts w:eastAsia="Calibri"/>
                <w:sz w:val="24"/>
                <w:szCs w:val="24"/>
                <w:lang w:eastAsia="en-US"/>
              </w:rPr>
            </w:pPr>
            <w:r w:rsidRPr="0073509F">
              <w:rPr>
                <w:rFonts w:eastAsia="Calibri"/>
                <w:sz w:val="24"/>
                <w:szCs w:val="24"/>
                <w:lang w:eastAsia="en-US"/>
              </w:rPr>
              <w:t>Политология</w:t>
            </w:r>
          </w:p>
        </w:tc>
        <w:tc>
          <w:tcPr>
            <w:tcW w:w="2240" w:type="dxa"/>
            <w:vAlign w:val="center"/>
          </w:tcPr>
          <w:p w:rsidR="0065095D" w:rsidRPr="0073509F" w:rsidRDefault="0065095D" w:rsidP="00D96A84">
            <w:pPr>
              <w:rPr>
                <w:sz w:val="24"/>
                <w:szCs w:val="24"/>
              </w:rPr>
            </w:pPr>
            <w:r w:rsidRPr="0073509F">
              <w:rPr>
                <w:sz w:val="24"/>
                <w:szCs w:val="24"/>
              </w:rPr>
              <w:t>Философия,</w:t>
            </w:r>
          </w:p>
          <w:p w:rsidR="0065095D" w:rsidRPr="0073509F" w:rsidRDefault="0065095D" w:rsidP="00D96A84">
            <w:pPr>
              <w:rPr>
                <w:rFonts w:eastAsia="Calibri"/>
                <w:sz w:val="24"/>
                <w:szCs w:val="24"/>
                <w:lang w:eastAsia="en-US"/>
              </w:rPr>
            </w:pPr>
            <w:r w:rsidRPr="0073509F">
              <w:rPr>
                <w:sz w:val="24"/>
                <w:szCs w:val="24"/>
              </w:rPr>
              <w:t>История, Социология.</w:t>
            </w:r>
          </w:p>
        </w:tc>
        <w:tc>
          <w:tcPr>
            <w:tcW w:w="2462" w:type="dxa"/>
            <w:vAlign w:val="center"/>
          </w:tcPr>
          <w:p w:rsidR="0065095D" w:rsidRPr="00E15D66" w:rsidRDefault="0065095D" w:rsidP="00D96A84">
            <w:pPr>
              <w:rPr>
                <w:sz w:val="24"/>
                <w:szCs w:val="24"/>
              </w:rPr>
            </w:pPr>
            <w:r w:rsidRPr="00E15D66">
              <w:rPr>
                <w:sz w:val="24"/>
                <w:szCs w:val="24"/>
              </w:rPr>
              <w:t>Роль средств массовой информации в освещении конфликта;</w:t>
            </w:r>
          </w:p>
          <w:p w:rsidR="0065095D" w:rsidRPr="00E15D66" w:rsidRDefault="0065095D" w:rsidP="00D96A84">
            <w:pPr>
              <w:widowControl/>
              <w:tabs>
                <w:tab w:val="left" w:pos="708"/>
              </w:tabs>
              <w:autoSpaceDE/>
              <w:adjustRightInd/>
              <w:rPr>
                <w:rFonts w:eastAsia="Calibri"/>
                <w:sz w:val="24"/>
                <w:szCs w:val="24"/>
                <w:lang w:eastAsia="en-US"/>
              </w:rPr>
            </w:pPr>
            <w:r w:rsidRPr="00E15D66">
              <w:rPr>
                <w:sz w:val="24"/>
                <w:szCs w:val="24"/>
              </w:rPr>
              <w:t>Журналистика и политика</w:t>
            </w:r>
          </w:p>
        </w:tc>
        <w:tc>
          <w:tcPr>
            <w:tcW w:w="1184" w:type="dxa"/>
            <w:vAlign w:val="center"/>
          </w:tcPr>
          <w:p w:rsidR="0065095D" w:rsidRPr="00E15D66" w:rsidRDefault="0065095D" w:rsidP="00D96A84">
            <w:pPr>
              <w:widowControl/>
              <w:tabs>
                <w:tab w:val="left" w:pos="708"/>
              </w:tabs>
              <w:autoSpaceDE/>
              <w:adjustRightInd/>
              <w:jc w:val="both"/>
              <w:rPr>
                <w:rFonts w:eastAsia="Calibri"/>
                <w:sz w:val="24"/>
                <w:szCs w:val="24"/>
                <w:lang w:eastAsia="en-US"/>
              </w:rPr>
            </w:pPr>
            <w:r w:rsidRPr="00E15D66">
              <w:rPr>
                <w:rFonts w:eastAsia="Calibri"/>
                <w:sz w:val="24"/>
                <w:szCs w:val="24"/>
                <w:lang w:eastAsia="en-US"/>
              </w:rPr>
              <w:t>ОК-3, ОПК-6</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65095D" w:rsidRPr="00C464A7" w:rsidRDefault="0065095D" w:rsidP="0065095D">
      <w:pPr>
        <w:widowControl/>
        <w:autoSpaceDE/>
        <w:autoSpaceDN/>
        <w:adjustRightInd/>
        <w:ind w:firstLine="709"/>
        <w:jc w:val="both"/>
        <w:rPr>
          <w:rFonts w:eastAsia="Calibri"/>
          <w:sz w:val="24"/>
          <w:szCs w:val="24"/>
          <w:lang w:eastAsia="en-US"/>
        </w:rPr>
      </w:pPr>
      <w:r w:rsidRPr="00C464A7">
        <w:rPr>
          <w:rFonts w:eastAsia="Calibri"/>
          <w:sz w:val="24"/>
          <w:szCs w:val="24"/>
          <w:lang w:eastAsia="en-US"/>
        </w:rPr>
        <w:t>Объем учебной дисциплины –</w:t>
      </w:r>
      <w:r>
        <w:rPr>
          <w:rFonts w:eastAsia="Calibri"/>
          <w:sz w:val="24"/>
          <w:szCs w:val="24"/>
          <w:lang w:eastAsia="en-US"/>
        </w:rPr>
        <w:t xml:space="preserve"> </w:t>
      </w:r>
      <w:r w:rsidRPr="006E1872">
        <w:rPr>
          <w:rFonts w:eastAsia="Calibri"/>
          <w:sz w:val="24"/>
          <w:szCs w:val="24"/>
          <w:lang w:eastAsia="en-US"/>
        </w:rPr>
        <w:t>3 зачетных единиц – 108 академических часов</w:t>
      </w:r>
      <w:r>
        <w:rPr>
          <w:rFonts w:eastAsia="Calibri"/>
          <w:sz w:val="24"/>
          <w:szCs w:val="24"/>
          <w:lang w:eastAsia="en-US"/>
        </w:rPr>
        <w:t>.</w:t>
      </w:r>
    </w:p>
    <w:p w:rsidR="0065095D" w:rsidRDefault="0065095D" w:rsidP="0065095D">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65095D" w:rsidRPr="006E1872" w:rsidTr="00D96A84">
        <w:trPr>
          <w:jc w:val="center"/>
        </w:trPr>
        <w:tc>
          <w:tcPr>
            <w:tcW w:w="4365" w:type="dxa"/>
          </w:tcPr>
          <w:p w:rsidR="0065095D" w:rsidRPr="006E1872" w:rsidRDefault="0065095D" w:rsidP="00D96A84">
            <w:pPr>
              <w:widowControl/>
              <w:autoSpaceDE/>
              <w:autoSpaceDN/>
              <w:adjustRightInd/>
              <w:jc w:val="both"/>
              <w:rPr>
                <w:rFonts w:eastAsia="Calibri"/>
                <w:sz w:val="24"/>
                <w:szCs w:val="24"/>
                <w:lang w:eastAsia="en-US"/>
              </w:rPr>
            </w:pPr>
          </w:p>
        </w:tc>
        <w:tc>
          <w:tcPr>
            <w:tcW w:w="2693" w:type="dxa"/>
            <w:vAlign w:val="center"/>
          </w:tcPr>
          <w:p w:rsidR="0065095D" w:rsidRPr="006E1872" w:rsidRDefault="0065095D" w:rsidP="00D96A84">
            <w:pPr>
              <w:widowControl/>
              <w:autoSpaceDE/>
              <w:autoSpaceDN/>
              <w:adjustRightInd/>
              <w:jc w:val="center"/>
              <w:rPr>
                <w:rFonts w:eastAsia="Calibri"/>
                <w:sz w:val="24"/>
                <w:szCs w:val="24"/>
                <w:lang w:eastAsia="en-US"/>
              </w:rPr>
            </w:pPr>
            <w:r w:rsidRPr="006E1872">
              <w:rPr>
                <w:rFonts w:eastAsia="Calibri"/>
                <w:sz w:val="24"/>
                <w:szCs w:val="24"/>
                <w:lang w:eastAsia="en-US"/>
              </w:rPr>
              <w:t>Очная форма обучения</w:t>
            </w:r>
          </w:p>
        </w:tc>
        <w:tc>
          <w:tcPr>
            <w:tcW w:w="2517" w:type="dxa"/>
            <w:vAlign w:val="center"/>
          </w:tcPr>
          <w:p w:rsidR="0065095D" w:rsidRPr="006E1872" w:rsidRDefault="0065095D" w:rsidP="00D96A84">
            <w:pPr>
              <w:widowControl/>
              <w:autoSpaceDE/>
              <w:autoSpaceDN/>
              <w:adjustRightInd/>
              <w:jc w:val="center"/>
              <w:rPr>
                <w:rFonts w:eastAsia="Calibri"/>
                <w:sz w:val="24"/>
                <w:szCs w:val="24"/>
                <w:lang w:eastAsia="en-US"/>
              </w:rPr>
            </w:pPr>
            <w:r w:rsidRPr="006E1872">
              <w:rPr>
                <w:rFonts w:eastAsia="Calibri"/>
                <w:sz w:val="24"/>
                <w:szCs w:val="24"/>
                <w:lang w:eastAsia="en-US"/>
              </w:rPr>
              <w:t xml:space="preserve">Заочная форма </w:t>
            </w:r>
          </w:p>
          <w:p w:rsidR="0065095D" w:rsidRPr="006E1872" w:rsidRDefault="0065095D" w:rsidP="00D96A84">
            <w:pPr>
              <w:widowControl/>
              <w:autoSpaceDE/>
              <w:autoSpaceDN/>
              <w:adjustRightInd/>
              <w:jc w:val="center"/>
              <w:rPr>
                <w:rFonts w:eastAsia="Calibri"/>
                <w:sz w:val="24"/>
                <w:szCs w:val="24"/>
                <w:lang w:eastAsia="en-US"/>
              </w:rPr>
            </w:pPr>
            <w:r w:rsidRPr="006E1872">
              <w:rPr>
                <w:rFonts w:eastAsia="Calibri"/>
                <w:sz w:val="24"/>
                <w:szCs w:val="24"/>
                <w:lang w:eastAsia="en-US"/>
              </w:rPr>
              <w:t>обучения</w:t>
            </w:r>
          </w:p>
        </w:tc>
      </w:tr>
      <w:tr w:rsidR="0065095D" w:rsidRPr="006E1872" w:rsidTr="00D96A84">
        <w:trPr>
          <w:jc w:val="center"/>
        </w:trPr>
        <w:tc>
          <w:tcPr>
            <w:tcW w:w="4365" w:type="dxa"/>
          </w:tcPr>
          <w:p w:rsidR="0065095D" w:rsidRPr="006E1872" w:rsidRDefault="0065095D" w:rsidP="00D96A84">
            <w:pPr>
              <w:widowControl/>
              <w:autoSpaceDE/>
              <w:autoSpaceDN/>
              <w:adjustRightInd/>
              <w:jc w:val="both"/>
              <w:rPr>
                <w:rFonts w:eastAsia="Calibri"/>
                <w:sz w:val="24"/>
                <w:szCs w:val="24"/>
                <w:lang w:eastAsia="en-US"/>
              </w:rPr>
            </w:pPr>
            <w:r w:rsidRPr="006E1872">
              <w:rPr>
                <w:rFonts w:eastAsia="Calibri"/>
                <w:sz w:val="24"/>
                <w:szCs w:val="24"/>
                <w:lang w:eastAsia="en-US"/>
              </w:rPr>
              <w:t>Контактная работа</w:t>
            </w:r>
          </w:p>
        </w:tc>
        <w:tc>
          <w:tcPr>
            <w:tcW w:w="2693" w:type="dxa"/>
            <w:vAlign w:val="center"/>
          </w:tcPr>
          <w:p w:rsidR="0065095D" w:rsidRPr="006E1872" w:rsidRDefault="0065095D" w:rsidP="00D96A84">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65095D" w:rsidRPr="006E1872" w:rsidRDefault="0065095D" w:rsidP="00D96A84">
            <w:pPr>
              <w:widowControl/>
              <w:autoSpaceDE/>
              <w:autoSpaceDN/>
              <w:adjustRightInd/>
              <w:jc w:val="center"/>
              <w:rPr>
                <w:rFonts w:eastAsia="Calibri"/>
                <w:sz w:val="24"/>
                <w:szCs w:val="24"/>
                <w:lang w:eastAsia="en-US"/>
              </w:rPr>
            </w:pPr>
            <w:r>
              <w:rPr>
                <w:rFonts w:eastAsia="Calibri"/>
                <w:sz w:val="24"/>
                <w:szCs w:val="24"/>
                <w:lang w:eastAsia="en-US"/>
              </w:rPr>
              <w:t>6</w:t>
            </w:r>
          </w:p>
        </w:tc>
      </w:tr>
      <w:tr w:rsidR="0065095D" w:rsidRPr="006E1872" w:rsidTr="00D96A84">
        <w:trPr>
          <w:jc w:val="center"/>
        </w:trPr>
        <w:tc>
          <w:tcPr>
            <w:tcW w:w="4365" w:type="dxa"/>
          </w:tcPr>
          <w:p w:rsidR="0065095D" w:rsidRPr="006E1872" w:rsidRDefault="0065095D" w:rsidP="00D96A84">
            <w:pPr>
              <w:widowControl/>
              <w:autoSpaceDE/>
              <w:autoSpaceDN/>
              <w:adjustRightInd/>
              <w:jc w:val="both"/>
              <w:rPr>
                <w:rFonts w:eastAsia="Calibri"/>
                <w:i/>
                <w:sz w:val="24"/>
                <w:szCs w:val="24"/>
                <w:lang w:eastAsia="en-US"/>
              </w:rPr>
            </w:pPr>
            <w:r w:rsidRPr="006E1872">
              <w:rPr>
                <w:rFonts w:eastAsia="Calibri"/>
                <w:i/>
                <w:sz w:val="24"/>
                <w:szCs w:val="24"/>
                <w:lang w:eastAsia="en-US"/>
              </w:rPr>
              <w:t>Лекций</w:t>
            </w:r>
          </w:p>
        </w:tc>
        <w:tc>
          <w:tcPr>
            <w:tcW w:w="2693" w:type="dxa"/>
            <w:vAlign w:val="center"/>
          </w:tcPr>
          <w:p w:rsidR="0065095D" w:rsidRPr="006E1872" w:rsidRDefault="0065095D" w:rsidP="00D96A84">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65095D" w:rsidRPr="006E1872" w:rsidRDefault="0065095D" w:rsidP="00D96A84">
            <w:pPr>
              <w:widowControl/>
              <w:autoSpaceDE/>
              <w:autoSpaceDN/>
              <w:adjustRightInd/>
              <w:jc w:val="center"/>
              <w:rPr>
                <w:rFonts w:eastAsia="Calibri"/>
                <w:sz w:val="24"/>
                <w:szCs w:val="24"/>
                <w:lang w:eastAsia="en-US"/>
              </w:rPr>
            </w:pPr>
            <w:r>
              <w:rPr>
                <w:rFonts w:eastAsia="Calibri"/>
                <w:sz w:val="24"/>
                <w:szCs w:val="24"/>
                <w:lang w:eastAsia="en-US"/>
              </w:rPr>
              <w:t>2</w:t>
            </w:r>
          </w:p>
        </w:tc>
      </w:tr>
      <w:tr w:rsidR="0065095D" w:rsidRPr="006E1872" w:rsidTr="00D96A84">
        <w:trPr>
          <w:jc w:val="center"/>
        </w:trPr>
        <w:tc>
          <w:tcPr>
            <w:tcW w:w="4365" w:type="dxa"/>
          </w:tcPr>
          <w:p w:rsidR="0065095D" w:rsidRPr="006E1872" w:rsidRDefault="0065095D" w:rsidP="00D96A84">
            <w:pPr>
              <w:widowControl/>
              <w:autoSpaceDE/>
              <w:autoSpaceDN/>
              <w:adjustRightInd/>
              <w:jc w:val="both"/>
              <w:rPr>
                <w:rFonts w:eastAsia="Calibri"/>
                <w:i/>
                <w:sz w:val="24"/>
                <w:szCs w:val="24"/>
                <w:lang w:eastAsia="en-US"/>
              </w:rPr>
            </w:pPr>
            <w:r w:rsidRPr="006E1872">
              <w:rPr>
                <w:rFonts w:eastAsia="Calibri"/>
                <w:i/>
                <w:sz w:val="24"/>
                <w:szCs w:val="24"/>
                <w:lang w:eastAsia="en-US"/>
              </w:rPr>
              <w:t>Лабораторных работ</w:t>
            </w:r>
          </w:p>
        </w:tc>
        <w:tc>
          <w:tcPr>
            <w:tcW w:w="2693" w:type="dxa"/>
            <w:vAlign w:val="center"/>
          </w:tcPr>
          <w:p w:rsidR="0065095D" w:rsidRPr="006E1872" w:rsidRDefault="0065095D" w:rsidP="00D96A84">
            <w:pPr>
              <w:widowControl/>
              <w:autoSpaceDE/>
              <w:autoSpaceDN/>
              <w:adjustRightInd/>
              <w:jc w:val="center"/>
              <w:rPr>
                <w:rFonts w:eastAsia="Calibri"/>
                <w:sz w:val="24"/>
                <w:szCs w:val="24"/>
                <w:lang w:eastAsia="en-US"/>
              </w:rPr>
            </w:pPr>
            <w:r w:rsidRPr="006E1872">
              <w:rPr>
                <w:rFonts w:eastAsia="Calibri"/>
                <w:sz w:val="24"/>
                <w:szCs w:val="24"/>
                <w:lang w:eastAsia="en-US"/>
              </w:rPr>
              <w:t>-</w:t>
            </w:r>
          </w:p>
        </w:tc>
        <w:tc>
          <w:tcPr>
            <w:tcW w:w="2517" w:type="dxa"/>
            <w:vAlign w:val="center"/>
          </w:tcPr>
          <w:p w:rsidR="0065095D" w:rsidRPr="006E1872" w:rsidRDefault="0065095D" w:rsidP="00D96A84">
            <w:pPr>
              <w:widowControl/>
              <w:autoSpaceDE/>
              <w:autoSpaceDN/>
              <w:adjustRightInd/>
              <w:jc w:val="center"/>
              <w:rPr>
                <w:rFonts w:eastAsia="Calibri"/>
                <w:sz w:val="24"/>
                <w:szCs w:val="24"/>
                <w:lang w:eastAsia="en-US"/>
              </w:rPr>
            </w:pPr>
            <w:r w:rsidRPr="006E1872">
              <w:rPr>
                <w:rFonts w:eastAsia="Calibri"/>
                <w:sz w:val="24"/>
                <w:szCs w:val="24"/>
                <w:lang w:eastAsia="en-US"/>
              </w:rPr>
              <w:t>-</w:t>
            </w:r>
          </w:p>
        </w:tc>
      </w:tr>
      <w:tr w:rsidR="0065095D" w:rsidRPr="006E1872" w:rsidTr="00D96A84">
        <w:trPr>
          <w:jc w:val="center"/>
        </w:trPr>
        <w:tc>
          <w:tcPr>
            <w:tcW w:w="4365" w:type="dxa"/>
          </w:tcPr>
          <w:p w:rsidR="0065095D" w:rsidRPr="006E1872" w:rsidRDefault="0065095D" w:rsidP="00D96A84">
            <w:pPr>
              <w:widowControl/>
              <w:autoSpaceDE/>
              <w:autoSpaceDN/>
              <w:adjustRightInd/>
              <w:jc w:val="both"/>
              <w:rPr>
                <w:rFonts w:eastAsia="Calibri"/>
                <w:i/>
                <w:sz w:val="24"/>
                <w:szCs w:val="24"/>
                <w:lang w:eastAsia="en-US"/>
              </w:rPr>
            </w:pPr>
            <w:r w:rsidRPr="006E1872">
              <w:rPr>
                <w:rFonts w:eastAsia="Calibri"/>
                <w:i/>
                <w:sz w:val="24"/>
                <w:szCs w:val="24"/>
                <w:lang w:eastAsia="en-US"/>
              </w:rPr>
              <w:t>Практических занятий</w:t>
            </w:r>
          </w:p>
        </w:tc>
        <w:tc>
          <w:tcPr>
            <w:tcW w:w="2693" w:type="dxa"/>
            <w:vAlign w:val="center"/>
          </w:tcPr>
          <w:p w:rsidR="0065095D" w:rsidRPr="006E1872" w:rsidRDefault="0065095D" w:rsidP="00D96A84">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65095D" w:rsidRPr="006E1872" w:rsidRDefault="0065095D" w:rsidP="00D96A84">
            <w:pPr>
              <w:widowControl/>
              <w:autoSpaceDE/>
              <w:autoSpaceDN/>
              <w:adjustRightInd/>
              <w:jc w:val="center"/>
              <w:rPr>
                <w:rFonts w:eastAsia="Calibri"/>
                <w:sz w:val="24"/>
                <w:szCs w:val="24"/>
                <w:lang w:eastAsia="en-US"/>
              </w:rPr>
            </w:pPr>
            <w:r>
              <w:rPr>
                <w:rFonts w:eastAsia="Calibri"/>
                <w:sz w:val="24"/>
                <w:szCs w:val="24"/>
                <w:lang w:eastAsia="en-US"/>
              </w:rPr>
              <w:t>4</w:t>
            </w:r>
          </w:p>
        </w:tc>
      </w:tr>
      <w:tr w:rsidR="0065095D" w:rsidRPr="006E1872" w:rsidTr="00D96A84">
        <w:trPr>
          <w:jc w:val="center"/>
        </w:trPr>
        <w:tc>
          <w:tcPr>
            <w:tcW w:w="4365" w:type="dxa"/>
          </w:tcPr>
          <w:p w:rsidR="0065095D" w:rsidRPr="006E1872" w:rsidRDefault="0065095D" w:rsidP="00D96A84">
            <w:pPr>
              <w:widowControl/>
              <w:autoSpaceDE/>
              <w:autoSpaceDN/>
              <w:adjustRightInd/>
              <w:jc w:val="both"/>
              <w:rPr>
                <w:rFonts w:eastAsia="Calibri"/>
                <w:sz w:val="24"/>
                <w:szCs w:val="24"/>
                <w:lang w:eastAsia="en-US"/>
              </w:rPr>
            </w:pPr>
            <w:r w:rsidRPr="006E1872">
              <w:rPr>
                <w:rFonts w:eastAsia="Calibri"/>
                <w:sz w:val="24"/>
                <w:szCs w:val="24"/>
                <w:lang w:eastAsia="en-US"/>
              </w:rPr>
              <w:t>Самостоятельная работа обучающихся</w:t>
            </w:r>
          </w:p>
        </w:tc>
        <w:tc>
          <w:tcPr>
            <w:tcW w:w="2693" w:type="dxa"/>
            <w:vAlign w:val="center"/>
          </w:tcPr>
          <w:p w:rsidR="0065095D" w:rsidRPr="006E1872" w:rsidRDefault="0065095D" w:rsidP="00D96A84">
            <w:pPr>
              <w:widowControl/>
              <w:autoSpaceDE/>
              <w:autoSpaceDN/>
              <w:adjustRightInd/>
              <w:jc w:val="center"/>
              <w:rPr>
                <w:rFonts w:eastAsia="Calibri"/>
                <w:sz w:val="24"/>
                <w:szCs w:val="24"/>
                <w:lang w:eastAsia="en-US"/>
              </w:rPr>
            </w:pPr>
            <w:r>
              <w:rPr>
                <w:rFonts w:eastAsia="Calibri"/>
                <w:sz w:val="24"/>
                <w:szCs w:val="24"/>
                <w:lang w:eastAsia="en-US"/>
              </w:rPr>
              <w:t>44</w:t>
            </w:r>
          </w:p>
        </w:tc>
        <w:tc>
          <w:tcPr>
            <w:tcW w:w="2517" w:type="dxa"/>
            <w:vAlign w:val="center"/>
          </w:tcPr>
          <w:p w:rsidR="0065095D" w:rsidRPr="006E1872" w:rsidRDefault="0065095D" w:rsidP="00D96A84">
            <w:pPr>
              <w:widowControl/>
              <w:autoSpaceDE/>
              <w:autoSpaceDN/>
              <w:adjustRightInd/>
              <w:jc w:val="center"/>
              <w:rPr>
                <w:rFonts w:eastAsia="Calibri"/>
                <w:sz w:val="24"/>
                <w:szCs w:val="24"/>
                <w:lang w:eastAsia="en-US"/>
              </w:rPr>
            </w:pPr>
            <w:r>
              <w:rPr>
                <w:rFonts w:eastAsia="Calibri"/>
                <w:sz w:val="24"/>
                <w:szCs w:val="24"/>
                <w:lang w:eastAsia="en-US"/>
              </w:rPr>
              <w:t>98</w:t>
            </w:r>
          </w:p>
        </w:tc>
      </w:tr>
      <w:tr w:rsidR="0065095D" w:rsidRPr="006E1872" w:rsidTr="00D96A84">
        <w:trPr>
          <w:jc w:val="center"/>
        </w:trPr>
        <w:tc>
          <w:tcPr>
            <w:tcW w:w="4365" w:type="dxa"/>
          </w:tcPr>
          <w:p w:rsidR="0065095D" w:rsidRPr="006E1872" w:rsidRDefault="0065095D" w:rsidP="00D96A84">
            <w:pPr>
              <w:widowControl/>
              <w:autoSpaceDE/>
              <w:autoSpaceDN/>
              <w:adjustRightInd/>
              <w:jc w:val="both"/>
              <w:rPr>
                <w:rFonts w:eastAsia="Calibri"/>
                <w:sz w:val="24"/>
                <w:szCs w:val="24"/>
                <w:lang w:eastAsia="en-US"/>
              </w:rPr>
            </w:pPr>
            <w:r w:rsidRPr="006E1872">
              <w:rPr>
                <w:rFonts w:eastAsia="Calibri"/>
                <w:sz w:val="24"/>
                <w:szCs w:val="24"/>
                <w:lang w:eastAsia="en-US"/>
              </w:rPr>
              <w:t>Контроль</w:t>
            </w:r>
          </w:p>
        </w:tc>
        <w:tc>
          <w:tcPr>
            <w:tcW w:w="2693" w:type="dxa"/>
            <w:vAlign w:val="center"/>
          </w:tcPr>
          <w:p w:rsidR="0065095D" w:rsidRPr="006E1872" w:rsidRDefault="0065095D" w:rsidP="00D96A84">
            <w:pPr>
              <w:widowControl/>
              <w:autoSpaceDE/>
              <w:autoSpaceDN/>
              <w:adjustRightInd/>
              <w:jc w:val="center"/>
              <w:rPr>
                <w:rFonts w:eastAsia="Calibri"/>
                <w:sz w:val="24"/>
                <w:szCs w:val="24"/>
                <w:lang w:eastAsia="en-US"/>
              </w:rPr>
            </w:pPr>
            <w:r w:rsidRPr="006E1872">
              <w:rPr>
                <w:rFonts w:eastAsia="Calibri"/>
                <w:sz w:val="24"/>
                <w:szCs w:val="24"/>
                <w:lang w:eastAsia="en-US"/>
              </w:rPr>
              <w:t>-</w:t>
            </w:r>
          </w:p>
        </w:tc>
        <w:tc>
          <w:tcPr>
            <w:tcW w:w="2517" w:type="dxa"/>
            <w:vAlign w:val="center"/>
          </w:tcPr>
          <w:p w:rsidR="0065095D" w:rsidRPr="006E1872" w:rsidRDefault="0065095D" w:rsidP="00D96A84">
            <w:pPr>
              <w:widowControl/>
              <w:autoSpaceDE/>
              <w:autoSpaceDN/>
              <w:adjustRightInd/>
              <w:jc w:val="center"/>
              <w:rPr>
                <w:rFonts w:eastAsia="Calibri"/>
                <w:sz w:val="24"/>
                <w:szCs w:val="24"/>
                <w:lang w:eastAsia="en-US"/>
              </w:rPr>
            </w:pPr>
            <w:r w:rsidRPr="006E1872">
              <w:rPr>
                <w:rFonts w:eastAsia="Calibri"/>
                <w:sz w:val="24"/>
                <w:szCs w:val="24"/>
                <w:lang w:eastAsia="en-US"/>
              </w:rPr>
              <w:t>4</w:t>
            </w:r>
          </w:p>
        </w:tc>
      </w:tr>
      <w:tr w:rsidR="0065095D" w:rsidRPr="006E1872" w:rsidTr="00D96A84">
        <w:trPr>
          <w:jc w:val="center"/>
        </w:trPr>
        <w:tc>
          <w:tcPr>
            <w:tcW w:w="4365" w:type="dxa"/>
            <w:vAlign w:val="center"/>
          </w:tcPr>
          <w:p w:rsidR="0065095D" w:rsidRPr="006E1872" w:rsidRDefault="0065095D" w:rsidP="00D96A84">
            <w:pPr>
              <w:widowControl/>
              <w:autoSpaceDE/>
              <w:autoSpaceDN/>
              <w:adjustRightInd/>
              <w:rPr>
                <w:rFonts w:eastAsia="Calibri"/>
                <w:sz w:val="24"/>
                <w:szCs w:val="24"/>
                <w:lang w:eastAsia="en-US"/>
              </w:rPr>
            </w:pPr>
            <w:r w:rsidRPr="006E1872">
              <w:rPr>
                <w:rFonts w:eastAsia="Calibri"/>
                <w:sz w:val="24"/>
                <w:szCs w:val="24"/>
                <w:lang w:eastAsia="en-US"/>
              </w:rPr>
              <w:t>Формы промежуточной аттестации</w:t>
            </w:r>
          </w:p>
        </w:tc>
        <w:tc>
          <w:tcPr>
            <w:tcW w:w="2693" w:type="dxa"/>
            <w:vAlign w:val="center"/>
          </w:tcPr>
          <w:p w:rsidR="0065095D" w:rsidRPr="006E1872" w:rsidRDefault="0065095D" w:rsidP="00D96A84">
            <w:pPr>
              <w:widowControl/>
              <w:autoSpaceDE/>
              <w:autoSpaceDN/>
              <w:adjustRightInd/>
              <w:jc w:val="center"/>
              <w:rPr>
                <w:rFonts w:eastAsia="Calibri"/>
                <w:sz w:val="24"/>
                <w:szCs w:val="24"/>
                <w:lang w:eastAsia="en-US"/>
              </w:rPr>
            </w:pPr>
            <w:r w:rsidRPr="006E1872">
              <w:rPr>
                <w:rFonts w:eastAsia="Calibri"/>
                <w:sz w:val="24"/>
                <w:szCs w:val="24"/>
                <w:lang w:eastAsia="en-US"/>
              </w:rPr>
              <w:t xml:space="preserve">зачет в </w:t>
            </w:r>
            <w:r>
              <w:rPr>
                <w:rFonts w:eastAsia="Calibri"/>
                <w:sz w:val="24"/>
                <w:szCs w:val="24"/>
                <w:lang w:eastAsia="en-US"/>
              </w:rPr>
              <w:t>3</w:t>
            </w:r>
            <w:r w:rsidRPr="006E1872">
              <w:rPr>
                <w:rFonts w:eastAsia="Calibri"/>
                <w:sz w:val="24"/>
                <w:szCs w:val="24"/>
                <w:lang w:eastAsia="en-US"/>
              </w:rPr>
              <w:t xml:space="preserve"> семестре</w:t>
            </w:r>
          </w:p>
        </w:tc>
        <w:tc>
          <w:tcPr>
            <w:tcW w:w="2517" w:type="dxa"/>
            <w:vAlign w:val="center"/>
          </w:tcPr>
          <w:p w:rsidR="0065095D" w:rsidRPr="006E1872" w:rsidRDefault="0065095D" w:rsidP="00D96A84">
            <w:pPr>
              <w:widowControl/>
              <w:autoSpaceDE/>
              <w:autoSpaceDN/>
              <w:adjustRightInd/>
              <w:jc w:val="center"/>
              <w:rPr>
                <w:rFonts w:eastAsia="Calibri"/>
                <w:sz w:val="24"/>
                <w:szCs w:val="24"/>
                <w:lang w:eastAsia="en-US"/>
              </w:rPr>
            </w:pPr>
            <w:r w:rsidRPr="006E1872">
              <w:rPr>
                <w:rFonts w:eastAsia="Calibri"/>
                <w:sz w:val="24"/>
                <w:szCs w:val="24"/>
                <w:lang w:eastAsia="en-US"/>
              </w:rPr>
              <w:t xml:space="preserve">зачет в </w:t>
            </w:r>
            <w:r>
              <w:rPr>
                <w:rFonts w:eastAsia="Calibri"/>
                <w:sz w:val="24"/>
                <w:szCs w:val="24"/>
                <w:lang w:eastAsia="en-US"/>
              </w:rPr>
              <w:t>3</w:t>
            </w:r>
            <w:r w:rsidRPr="006E1872">
              <w:rPr>
                <w:rFonts w:eastAsia="Calibri"/>
                <w:sz w:val="24"/>
                <w:szCs w:val="24"/>
                <w:lang w:eastAsia="en-US"/>
              </w:rPr>
              <w:t xml:space="preserve"> семестре</w:t>
            </w:r>
          </w:p>
        </w:tc>
      </w:tr>
    </w:tbl>
    <w:p w:rsidR="00485296" w:rsidRDefault="00485296" w:rsidP="00FD0610">
      <w:pPr>
        <w:widowControl/>
        <w:autoSpaceDE/>
        <w:autoSpaceDN/>
        <w:adjustRightInd/>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 xml:space="preserve">5. Содержание дисциплины, структурированное по темам (разделам) с </w:t>
      </w:r>
      <w:r w:rsidRPr="00793E1B">
        <w:rPr>
          <w:b/>
          <w:color w:val="000000"/>
          <w:sz w:val="24"/>
          <w:szCs w:val="24"/>
        </w:rPr>
        <w:lastRenderedPageBreak/>
        <w:t>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9980" w:type="dxa"/>
        <w:tblLayout w:type="fixed"/>
        <w:tblLook w:val="04A0" w:firstRow="1" w:lastRow="0" w:firstColumn="1" w:lastColumn="0" w:noHBand="0" w:noVBand="1"/>
      </w:tblPr>
      <w:tblGrid>
        <w:gridCol w:w="5580"/>
        <w:gridCol w:w="900"/>
        <w:gridCol w:w="7"/>
        <w:gridCol w:w="673"/>
        <w:gridCol w:w="680"/>
        <w:gridCol w:w="680"/>
        <w:gridCol w:w="680"/>
        <w:gridCol w:w="780"/>
      </w:tblGrid>
      <w:tr w:rsidR="0065095D" w:rsidRPr="00BA6384" w:rsidTr="00D96A84">
        <w:trPr>
          <w:trHeight w:val="381"/>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5095D" w:rsidRPr="00416597" w:rsidRDefault="0065095D" w:rsidP="00D96A84">
            <w:pPr>
              <w:jc w:val="both"/>
              <w:rPr>
                <w:color w:val="000000"/>
                <w:sz w:val="24"/>
                <w:szCs w:val="24"/>
              </w:rPr>
            </w:pPr>
            <w:r w:rsidRPr="00416597">
              <w:rPr>
                <w:color w:val="000000"/>
                <w:sz w:val="24"/>
                <w:szCs w:val="24"/>
              </w:rPr>
              <w:t xml:space="preserve">Семестр </w:t>
            </w:r>
            <w:r>
              <w:rPr>
                <w:color w:val="000000"/>
                <w:sz w:val="24"/>
                <w:szCs w:val="24"/>
              </w:rPr>
              <w:t>3</w:t>
            </w:r>
          </w:p>
        </w:tc>
      </w:tr>
      <w:tr w:rsidR="0065095D" w:rsidRPr="00BA6384" w:rsidTr="00D96A8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5095D" w:rsidRPr="00BA6384" w:rsidRDefault="0065095D" w:rsidP="00D96A84">
            <w:pPr>
              <w:jc w:val="center"/>
              <w:rPr>
                <w:b/>
                <w:color w:val="000000"/>
                <w:sz w:val="24"/>
                <w:szCs w:val="24"/>
              </w:rPr>
            </w:pPr>
            <w:r w:rsidRPr="00BA6384">
              <w:rPr>
                <w:b/>
                <w:color w:val="000000"/>
                <w:sz w:val="24"/>
                <w:szCs w:val="24"/>
              </w:rPr>
              <w:t>Раздел I. Теоретико-методологические основы политической науки</w:t>
            </w:r>
          </w:p>
        </w:tc>
      </w:tr>
      <w:tr w:rsidR="0065095D" w:rsidRPr="00BA6384" w:rsidTr="00D96A84">
        <w:trPr>
          <w:trHeight w:val="810"/>
        </w:trPr>
        <w:tc>
          <w:tcPr>
            <w:tcW w:w="5580" w:type="dxa"/>
            <w:vMerge w:val="restart"/>
            <w:tcBorders>
              <w:top w:val="nil"/>
              <w:left w:val="single" w:sz="8" w:space="0" w:color="auto"/>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1.Объект и предмет политологии</w:t>
            </w:r>
          </w:p>
        </w:tc>
        <w:tc>
          <w:tcPr>
            <w:tcW w:w="900" w:type="dxa"/>
            <w:tcBorders>
              <w:top w:val="single" w:sz="8" w:space="0" w:color="auto"/>
              <w:left w:val="nil"/>
              <w:bottom w:val="single" w:sz="8" w:space="0" w:color="auto"/>
              <w:right w:val="single" w:sz="8" w:space="0" w:color="000000"/>
            </w:tcBorders>
            <w:vAlign w:val="center"/>
            <w:hideMark/>
          </w:tcPr>
          <w:p w:rsidR="0065095D" w:rsidRPr="00BA6384" w:rsidRDefault="0065095D" w:rsidP="00D96A84">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65095D" w:rsidRPr="00BA6384" w:rsidRDefault="0065095D" w:rsidP="00D96A84">
            <w:pPr>
              <w:jc w:val="center"/>
              <w:rPr>
                <w:b/>
                <w:bCs/>
                <w:color w:val="000000"/>
                <w:sz w:val="24"/>
                <w:szCs w:val="24"/>
              </w:rPr>
            </w:pPr>
            <w:r>
              <w:rPr>
                <w:b/>
                <w:bCs/>
                <w:color w:val="000000"/>
                <w:sz w:val="24"/>
                <w:szCs w:val="24"/>
              </w:rPr>
              <w:t>6</w:t>
            </w:r>
          </w:p>
        </w:tc>
      </w:tr>
      <w:tr w:rsidR="0065095D" w:rsidRPr="00BA6384" w:rsidTr="00D96A84">
        <w:trPr>
          <w:trHeight w:val="810"/>
        </w:trPr>
        <w:tc>
          <w:tcPr>
            <w:tcW w:w="5580" w:type="dxa"/>
            <w:vMerge/>
            <w:tcBorders>
              <w:left w:val="single" w:sz="8" w:space="0" w:color="auto"/>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65095D" w:rsidRPr="00BA6384" w:rsidRDefault="0065095D" w:rsidP="00D96A84">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b/>
                <w:bCs/>
                <w:i/>
                <w:iCs/>
                <w:color w:val="000000"/>
                <w:sz w:val="24"/>
                <w:szCs w:val="24"/>
              </w:rPr>
            </w:pPr>
            <w:r>
              <w:rPr>
                <w:b/>
                <w:bCs/>
                <w:i/>
                <w:iCs/>
                <w:color w:val="000000"/>
                <w:sz w:val="24"/>
                <w:szCs w:val="24"/>
              </w:rPr>
              <w:t>0</w:t>
            </w:r>
          </w:p>
        </w:tc>
      </w:tr>
      <w:tr w:rsidR="0065095D" w:rsidRPr="00BA6384" w:rsidTr="00D96A84">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2. Основные парадигмы политической науки</w:t>
            </w:r>
          </w:p>
        </w:tc>
        <w:tc>
          <w:tcPr>
            <w:tcW w:w="900" w:type="dxa"/>
            <w:tcBorders>
              <w:top w:val="single" w:sz="8" w:space="0" w:color="auto"/>
              <w:left w:val="nil"/>
              <w:bottom w:val="single" w:sz="8" w:space="0" w:color="auto"/>
              <w:right w:val="single" w:sz="8" w:space="0" w:color="000000"/>
            </w:tcBorders>
            <w:vAlign w:val="center"/>
            <w:hideMark/>
          </w:tcPr>
          <w:p w:rsidR="0065095D" w:rsidRPr="00BA6384" w:rsidRDefault="0065095D" w:rsidP="00D96A84">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65095D" w:rsidRPr="00BA6384" w:rsidRDefault="0065095D" w:rsidP="00D96A84">
            <w:pPr>
              <w:jc w:val="center"/>
              <w:rPr>
                <w:b/>
                <w:bCs/>
                <w:color w:val="000000"/>
                <w:sz w:val="24"/>
                <w:szCs w:val="24"/>
              </w:rPr>
            </w:pPr>
            <w:r>
              <w:rPr>
                <w:b/>
                <w:bCs/>
                <w:color w:val="000000"/>
                <w:sz w:val="24"/>
                <w:szCs w:val="24"/>
              </w:rPr>
              <w:t>6</w:t>
            </w:r>
          </w:p>
        </w:tc>
      </w:tr>
      <w:tr w:rsidR="0065095D" w:rsidRPr="00BA6384" w:rsidTr="00D96A84">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5095D" w:rsidRPr="00BA6384" w:rsidRDefault="0065095D" w:rsidP="00D96A8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65095D" w:rsidRPr="00BA6384" w:rsidRDefault="0065095D" w:rsidP="00D96A84">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b/>
                <w:bCs/>
                <w:i/>
                <w:iCs/>
                <w:color w:val="000000"/>
                <w:sz w:val="24"/>
                <w:szCs w:val="24"/>
              </w:rPr>
            </w:pPr>
            <w:r w:rsidRPr="00BA6384">
              <w:rPr>
                <w:b/>
                <w:bCs/>
                <w:i/>
                <w:iCs/>
                <w:color w:val="000000"/>
                <w:sz w:val="24"/>
                <w:szCs w:val="24"/>
              </w:rPr>
              <w:t>0</w:t>
            </w:r>
          </w:p>
        </w:tc>
      </w:tr>
      <w:tr w:rsidR="0065095D" w:rsidRPr="00BA6384" w:rsidTr="00D96A84">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3. Основные этапы развития научных взглядов на политику</w:t>
            </w:r>
          </w:p>
        </w:tc>
        <w:tc>
          <w:tcPr>
            <w:tcW w:w="900" w:type="dxa"/>
            <w:tcBorders>
              <w:top w:val="single" w:sz="8" w:space="0" w:color="auto"/>
              <w:left w:val="nil"/>
              <w:bottom w:val="single" w:sz="8" w:space="0" w:color="auto"/>
              <w:right w:val="single" w:sz="8" w:space="0" w:color="000000"/>
            </w:tcBorders>
            <w:vAlign w:val="center"/>
            <w:hideMark/>
          </w:tcPr>
          <w:p w:rsidR="0065095D" w:rsidRPr="00BA6384" w:rsidRDefault="0065095D" w:rsidP="00D96A84">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65095D" w:rsidRPr="00BA6384" w:rsidRDefault="0065095D" w:rsidP="00D96A84">
            <w:pPr>
              <w:jc w:val="center"/>
              <w:rPr>
                <w:b/>
                <w:bCs/>
                <w:color w:val="000000"/>
                <w:sz w:val="24"/>
                <w:szCs w:val="24"/>
              </w:rPr>
            </w:pPr>
            <w:r>
              <w:rPr>
                <w:b/>
                <w:bCs/>
                <w:color w:val="000000"/>
                <w:sz w:val="24"/>
                <w:szCs w:val="24"/>
              </w:rPr>
              <w:t>4</w:t>
            </w:r>
          </w:p>
        </w:tc>
      </w:tr>
      <w:tr w:rsidR="0065095D" w:rsidRPr="00BA6384" w:rsidTr="00D96A84">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5095D" w:rsidRPr="00BA6384" w:rsidRDefault="0065095D" w:rsidP="00D96A8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65095D" w:rsidRPr="00BA6384" w:rsidRDefault="0065095D" w:rsidP="00D96A84">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b/>
                <w:bCs/>
                <w:i/>
                <w:iCs/>
                <w:color w:val="000000"/>
                <w:sz w:val="24"/>
                <w:szCs w:val="24"/>
              </w:rPr>
            </w:pPr>
            <w:r w:rsidRPr="00BA6384">
              <w:rPr>
                <w:b/>
                <w:bCs/>
                <w:i/>
                <w:iCs/>
                <w:color w:val="000000"/>
                <w:sz w:val="24"/>
                <w:szCs w:val="24"/>
              </w:rPr>
              <w:t>0</w:t>
            </w:r>
          </w:p>
        </w:tc>
      </w:tr>
      <w:tr w:rsidR="0065095D" w:rsidRPr="00BA6384" w:rsidTr="00D96A8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5095D" w:rsidRPr="00BA6384" w:rsidRDefault="0065095D" w:rsidP="00D96A84">
            <w:pPr>
              <w:jc w:val="center"/>
              <w:rPr>
                <w:b/>
                <w:color w:val="000000"/>
                <w:sz w:val="24"/>
                <w:szCs w:val="24"/>
              </w:rPr>
            </w:pPr>
            <w:r w:rsidRPr="00BA6384">
              <w:rPr>
                <w:b/>
                <w:color w:val="000000"/>
                <w:sz w:val="24"/>
                <w:szCs w:val="24"/>
              </w:rPr>
              <w:t>Раздел II. Политика и ее субстанциональные свойства</w:t>
            </w:r>
          </w:p>
        </w:tc>
      </w:tr>
      <w:tr w:rsidR="0065095D" w:rsidRPr="00BA6384" w:rsidTr="00D96A84">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4. Политика как общественное явление</w:t>
            </w:r>
          </w:p>
        </w:tc>
        <w:tc>
          <w:tcPr>
            <w:tcW w:w="900" w:type="dxa"/>
            <w:tcBorders>
              <w:top w:val="single" w:sz="8" w:space="0" w:color="auto"/>
              <w:left w:val="nil"/>
              <w:bottom w:val="single" w:sz="8" w:space="0" w:color="auto"/>
              <w:right w:val="single" w:sz="8" w:space="0" w:color="000000"/>
            </w:tcBorders>
            <w:vAlign w:val="center"/>
            <w:hideMark/>
          </w:tcPr>
          <w:p w:rsidR="0065095D" w:rsidRPr="00BA6384" w:rsidRDefault="0065095D" w:rsidP="00D96A84">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65095D" w:rsidRPr="00BA6384" w:rsidRDefault="0065095D" w:rsidP="00D96A84">
            <w:pPr>
              <w:jc w:val="center"/>
              <w:rPr>
                <w:b/>
                <w:bCs/>
                <w:color w:val="000000"/>
                <w:sz w:val="24"/>
                <w:szCs w:val="24"/>
              </w:rPr>
            </w:pPr>
            <w:r>
              <w:rPr>
                <w:b/>
                <w:bCs/>
                <w:color w:val="000000"/>
                <w:sz w:val="24"/>
                <w:szCs w:val="24"/>
              </w:rPr>
              <w:t>6</w:t>
            </w:r>
          </w:p>
        </w:tc>
      </w:tr>
      <w:tr w:rsidR="0065095D" w:rsidRPr="00BA6384" w:rsidTr="00D96A84">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5095D" w:rsidRPr="00BA6384" w:rsidRDefault="0065095D" w:rsidP="00D96A8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65095D" w:rsidRPr="00BA6384" w:rsidRDefault="0065095D" w:rsidP="00D96A84">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b/>
                <w:bCs/>
                <w:i/>
                <w:iCs/>
                <w:color w:val="000000"/>
                <w:sz w:val="24"/>
                <w:szCs w:val="24"/>
              </w:rPr>
            </w:pPr>
            <w:r>
              <w:rPr>
                <w:b/>
                <w:bCs/>
                <w:i/>
                <w:iCs/>
                <w:color w:val="000000"/>
                <w:sz w:val="24"/>
                <w:szCs w:val="24"/>
              </w:rPr>
              <w:t>0</w:t>
            </w:r>
          </w:p>
        </w:tc>
      </w:tr>
      <w:tr w:rsidR="0065095D" w:rsidRPr="00BA6384" w:rsidTr="00D96A84">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5. Политическая власть и ее характеристики</w:t>
            </w:r>
          </w:p>
        </w:tc>
        <w:tc>
          <w:tcPr>
            <w:tcW w:w="900" w:type="dxa"/>
            <w:tcBorders>
              <w:top w:val="single" w:sz="8" w:space="0" w:color="auto"/>
              <w:left w:val="nil"/>
              <w:bottom w:val="single" w:sz="8" w:space="0" w:color="auto"/>
              <w:right w:val="single" w:sz="8" w:space="0" w:color="000000"/>
            </w:tcBorders>
            <w:vAlign w:val="center"/>
            <w:hideMark/>
          </w:tcPr>
          <w:p w:rsidR="0065095D" w:rsidRPr="00BA6384" w:rsidRDefault="0065095D" w:rsidP="00D96A84">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65095D" w:rsidRPr="00BA6384" w:rsidRDefault="0065095D" w:rsidP="00D96A84">
            <w:pPr>
              <w:jc w:val="center"/>
              <w:rPr>
                <w:b/>
                <w:bCs/>
                <w:color w:val="000000"/>
                <w:sz w:val="24"/>
                <w:szCs w:val="24"/>
              </w:rPr>
            </w:pPr>
            <w:r>
              <w:rPr>
                <w:b/>
                <w:bCs/>
                <w:color w:val="000000"/>
                <w:sz w:val="24"/>
                <w:szCs w:val="24"/>
              </w:rPr>
              <w:t>4</w:t>
            </w:r>
          </w:p>
        </w:tc>
      </w:tr>
      <w:tr w:rsidR="0065095D" w:rsidRPr="00BA6384" w:rsidTr="00D96A84">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5095D" w:rsidRPr="00BA6384" w:rsidRDefault="0065095D" w:rsidP="00D96A8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65095D" w:rsidRPr="00BA6384" w:rsidRDefault="0065095D" w:rsidP="00D96A84">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b/>
                <w:bCs/>
                <w:i/>
                <w:iCs/>
                <w:color w:val="000000"/>
                <w:sz w:val="24"/>
                <w:szCs w:val="24"/>
              </w:rPr>
            </w:pPr>
            <w:r>
              <w:rPr>
                <w:b/>
                <w:bCs/>
                <w:i/>
                <w:iCs/>
                <w:color w:val="000000"/>
                <w:sz w:val="24"/>
                <w:szCs w:val="24"/>
              </w:rPr>
              <w:t>2</w:t>
            </w:r>
          </w:p>
        </w:tc>
      </w:tr>
      <w:tr w:rsidR="0065095D" w:rsidRPr="00BA6384" w:rsidTr="00D96A8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5095D" w:rsidRPr="00BA6384" w:rsidRDefault="0065095D" w:rsidP="00D96A84">
            <w:pPr>
              <w:jc w:val="center"/>
              <w:rPr>
                <w:b/>
                <w:color w:val="000000"/>
                <w:sz w:val="24"/>
                <w:szCs w:val="24"/>
              </w:rPr>
            </w:pPr>
            <w:r w:rsidRPr="00BA6384">
              <w:rPr>
                <w:b/>
                <w:color w:val="000000"/>
                <w:sz w:val="24"/>
                <w:szCs w:val="24"/>
              </w:rPr>
              <w:t>Раздел III. Политическая стратификация и политические институты</w:t>
            </w:r>
          </w:p>
        </w:tc>
      </w:tr>
      <w:tr w:rsidR="0065095D" w:rsidRPr="00BA6384" w:rsidTr="00D96A84">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5095D" w:rsidRPr="00BA6384" w:rsidRDefault="0065095D" w:rsidP="00D96A84">
            <w:pPr>
              <w:spacing w:after="240"/>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6. Личность и массы в политике</w:t>
            </w:r>
          </w:p>
        </w:tc>
        <w:tc>
          <w:tcPr>
            <w:tcW w:w="900" w:type="dxa"/>
            <w:tcBorders>
              <w:top w:val="single" w:sz="8" w:space="0" w:color="auto"/>
              <w:left w:val="nil"/>
              <w:bottom w:val="single" w:sz="8" w:space="0" w:color="auto"/>
              <w:right w:val="single" w:sz="8" w:space="0" w:color="000000"/>
            </w:tcBorders>
            <w:vAlign w:val="center"/>
            <w:hideMark/>
          </w:tcPr>
          <w:p w:rsidR="0065095D" w:rsidRPr="00BA6384" w:rsidRDefault="0065095D" w:rsidP="00D96A84">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65095D" w:rsidRPr="00BA6384" w:rsidRDefault="0065095D" w:rsidP="00D96A84">
            <w:pPr>
              <w:jc w:val="center"/>
              <w:rPr>
                <w:b/>
                <w:bCs/>
                <w:color w:val="000000"/>
                <w:sz w:val="24"/>
                <w:szCs w:val="24"/>
              </w:rPr>
            </w:pPr>
            <w:r>
              <w:rPr>
                <w:b/>
                <w:bCs/>
                <w:color w:val="000000"/>
                <w:sz w:val="24"/>
                <w:szCs w:val="24"/>
              </w:rPr>
              <w:t>6</w:t>
            </w:r>
          </w:p>
        </w:tc>
      </w:tr>
      <w:tr w:rsidR="0065095D" w:rsidRPr="00BA6384" w:rsidTr="00D96A84">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5095D" w:rsidRPr="00BA6384" w:rsidRDefault="0065095D" w:rsidP="00D96A8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65095D" w:rsidRPr="00BA6384" w:rsidRDefault="0065095D" w:rsidP="00D96A84">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b/>
                <w:bCs/>
                <w:i/>
                <w:iCs/>
                <w:color w:val="000000"/>
                <w:sz w:val="24"/>
                <w:szCs w:val="24"/>
              </w:rPr>
            </w:pPr>
            <w:r w:rsidRPr="00BA6384">
              <w:rPr>
                <w:b/>
                <w:bCs/>
                <w:i/>
                <w:iCs/>
                <w:color w:val="000000"/>
                <w:sz w:val="24"/>
                <w:szCs w:val="24"/>
              </w:rPr>
              <w:t>0</w:t>
            </w:r>
          </w:p>
        </w:tc>
      </w:tr>
      <w:tr w:rsidR="0065095D" w:rsidRPr="00BA6384" w:rsidTr="00D96A84">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lastRenderedPageBreak/>
              <w:t xml:space="preserve">Тема </w:t>
            </w:r>
            <w:r>
              <w:rPr>
                <w:color w:val="000000"/>
                <w:sz w:val="24"/>
                <w:szCs w:val="24"/>
              </w:rPr>
              <w:t xml:space="preserve">№ </w:t>
            </w:r>
            <w:r w:rsidRPr="00BA6384">
              <w:rPr>
                <w:color w:val="000000"/>
                <w:sz w:val="24"/>
                <w:szCs w:val="24"/>
              </w:rPr>
              <w:t>7. Политические элиты</w:t>
            </w:r>
          </w:p>
        </w:tc>
        <w:tc>
          <w:tcPr>
            <w:tcW w:w="900" w:type="dxa"/>
            <w:tcBorders>
              <w:top w:val="single" w:sz="8" w:space="0" w:color="auto"/>
              <w:left w:val="nil"/>
              <w:bottom w:val="single" w:sz="8" w:space="0" w:color="auto"/>
              <w:right w:val="single" w:sz="8" w:space="0" w:color="000000"/>
            </w:tcBorders>
            <w:vAlign w:val="center"/>
            <w:hideMark/>
          </w:tcPr>
          <w:p w:rsidR="0065095D" w:rsidRPr="00BA6384" w:rsidRDefault="0065095D" w:rsidP="00D96A84">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65095D" w:rsidRPr="00BA6384" w:rsidRDefault="0065095D" w:rsidP="00D96A84">
            <w:pPr>
              <w:jc w:val="center"/>
              <w:rPr>
                <w:b/>
                <w:bCs/>
                <w:color w:val="000000"/>
                <w:sz w:val="24"/>
                <w:szCs w:val="24"/>
              </w:rPr>
            </w:pPr>
            <w:r>
              <w:rPr>
                <w:b/>
                <w:bCs/>
                <w:color w:val="000000"/>
                <w:sz w:val="24"/>
                <w:szCs w:val="24"/>
              </w:rPr>
              <w:t>6</w:t>
            </w:r>
          </w:p>
        </w:tc>
      </w:tr>
      <w:tr w:rsidR="0065095D" w:rsidRPr="00BA6384" w:rsidTr="00D96A84">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5095D" w:rsidRPr="00BA6384" w:rsidRDefault="0065095D" w:rsidP="00D96A8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65095D" w:rsidRPr="00BA6384" w:rsidRDefault="0065095D" w:rsidP="00D96A84">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Pr>
                <w:i/>
                <w:iCs/>
                <w:color w:val="000000"/>
                <w:sz w:val="24"/>
                <w:szCs w:val="24"/>
              </w:rPr>
              <w:t>2</w:t>
            </w: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b/>
                <w:bCs/>
                <w:i/>
                <w:iCs/>
                <w:color w:val="000000"/>
                <w:sz w:val="24"/>
                <w:szCs w:val="24"/>
              </w:rPr>
            </w:pPr>
            <w:r>
              <w:rPr>
                <w:b/>
                <w:bCs/>
                <w:i/>
                <w:iCs/>
                <w:color w:val="000000"/>
                <w:sz w:val="24"/>
                <w:szCs w:val="24"/>
              </w:rPr>
              <w:t>2</w:t>
            </w:r>
          </w:p>
        </w:tc>
      </w:tr>
      <w:tr w:rsidR="0065095D" w:rsidRPr="00BA6384" w:rsidTr="00D96A84">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8. Политическое лидерство</w:t>
            </w:r>
          </w:p>
        </w:tc>
        <w:tc>
          <w:tcPr>
            <w:tcW w:w="900" w:type="dxa"/>
            <w:tcBorders>
              <w:top w:val="single" w:sz="8" w:space="0" w:color="auto"/>
              <w:left w:val="nil"/>
              <w:bottom w:val="single" w:sz="8" w:space="0" w:color="auto"/>
              <w:right w:val="single" w:sz="8" w:space="0" w:color="000000"/>
            </w:tcBorders>
            <w:vAlign w:val="center"/>
            <w:hideMark/>
          </w:tcPr>
          <w:p w:rsidR="0065095D" w:rsidRPr="00BA6384" w:rsidRDefault="0065095D" w:rsidP="00D96A84">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65095D" w:rsidRPr="00BA6384" w:rsidRDefault="0065095D" w:rsidP="00D96A84">
            <w:pPr>
              <w:jc w:val="center"/>
              <w:rPr>
                <w:b/>
                <w:bCs/>
                <w:color w:val="000000"/>
                <w:sz w:val="24"/>
                <w:szCs w:val="24"/>
              </w:rPr>
            </w:pPr>
            <w:r>
              <w:rPr>
                <w:b/>
                <w:bCs/>
                <w:color w:val="000000"/>
                <w:sz w:val="24"/>
                <w:szCs w:val="24"/>
              </w:rPr>
              <w:t>8</w:t>
            </w:r>
          </w:p>
        </w:tc>
      </w:tr>
      <w:tr w:rsidR="0065095D" w:rsidRPr="00BA6384" w:rsidTr="00D96A84">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5095D" w:rsidRPr="00BA6384" w:rsidRDefault="0065095D" w:rsidP="00D96A8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65095D" w:rsidRPr="00BA6384" w:rsidRDefault="0065095D" w:rsidP="00D96A84">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b/>
                <w:bCs/>
                <w:i/>
                <w:iCs/>
                <w:color w:val="000000"/>
                <w:sz w:val="24"/>
                <w:szCs w:val="24"/>
              </w:rPr>
            </w:pPr>
            <w:r w:rsidRPr="00BA6384">
              <w:rPr>
                <w:b/>
                <w:bCs/>
                <w:i/>
                <w:iCs/>
                <w:color w:val="000000"/>
                <w:sz w:val="24"/>
                <w:szCs w:val="24"/>
              </w:rPr>
              <w:t>0</w:t>
            </w:r>
          </w:p>
        </w:tc>
      </w:tr>
      <w:tr w:rsidR="0065095D" w:rsidRPr="00BA6384" w:rsidTr="00D96A84">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9. Государство, его формы и структура</w:t>
            </w:r>
          </w:p>
        </w:tc>
        <w:tc>
          <w:tcPr>
            <w:tcW w:w="900" w:type="dxa"/>
            <w:tcBorders>
              <w:top w:val="single" w:sz="8" w:space="0" w:color="auto"/>
              <w:left w:val="nil"/>
              <w:bottom w:val="single" w:sz="8" w:space="0" w:color="auto"/>
              <w:right w:val="single" w:sz="8" w:space="0" w:color="000000"/>
            </w:tcBorders>
            <w:vAlign w:val="center"/>
            <w:hideMark/>
          </w:tcPr>
          <w:p w:rsidR="0065095D" w:rsidRPr="00BA6384" w:rsidRDefault="0065095D" w:rsidP="00D96A84">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65095D" w:rsidRPr="00BA6384" w:rsidRDefault="0065095D" w:rsidP="00D96A84">
            <w:pPr>
              <w:jc w:val="center"/>
              <w:rPr>
                <w:b/>
                <w:bCs/>
                <w:color w:val="000000"/>
                <w:sz w:val="24"/>
                <w:szCs w:val="24"/>
              </w:rPr>
            </w:pPr>
            <w:r>
              <w:rPr>
                <w:b/>
                <w:bCs/>
                <w:color w:val="000000"/>
                <w:sz w:val="24"/>
                <w:szCs w:val="24"/>
              </w:rPr>
              <w:t>6</w:t>
            </w:r>
          </w:p>
        </w:tc>
      </w:tr>
      <w:tr w:rsidR="0065095D" w:rsidRPr="00BA6384" w:rsidTr="00D96A84">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5095D" w:rsidRPr="00BA6384" w:rsidRDefault="0065095D" w:rsidP="00D96A8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65095D" w:rsidRPr="00BA6384" w:rsidRDefault="0065095D" w:rsidP="00D96A84">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b/>
                <w:bCs/>
                <w:i/>
                <w:iCs/>
                <w:color w:val="000000"/>
                <w:sz w:val="24"/>
                <w:szCs w:val="24"/>
              </w:rPr>
            </w:pPr>
            <w:r>
              <w:rPr>
                <w:b/>
                <w:bCs/>
                <w:i/>
                <w:iCs/>
                <w:color w:val="000000"/>
                <w:sz w:val="24"/>
                <w:szCs w:val="24"/>
              </w:rPr>
              <w:t>2</w:t>
            </w:r>
          </w:p>
        </w:tc>
      </w:tr>
      <w:tr w:rsidR="0065095D" w:rsidRPr="00BA6384" w:rsidTr="00D96A84">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10. Негосударственные политические институты</w:t>
            </w:r>
          </w:p>
        </w:tc>
        <w:tc>
          <w:tcPr>
            <w:tcW w:w="900" w:type="dxa"/>
            <w:tcBorders>
              <w:top w:val="single" w:sz="8" w:space="0" w:color="auto"/>
              <w:left w:val="nil"/>
              <w:bottom w:val="single" w:sz="8" w:space="0" w:color="auto"/>
              <w:right w:val="single" w:sz="8" w:space="0" w:color="000000"/>
            </w:tcBorders>
            <w:vAlign w:val="center"/>
            <w:hideMark/>
          </w:tcPr>
          <w:p w:rsidR="0065095D" w:rsidRPr="00BA6384" w:rsidRDefault="0065095D" w:rsidP="00D96A84">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65095D" w:rsidRPr="00BA6384" w:rsidRDefault="0065095D" w:rsidP="00D96A84">
            <w:pPr>
              <w:jc w:val="center"/>
              <w:rPr>
                <w:b/>
                <w:bCs/>
                <w:color w:val="000000"/>
                <w:sz w:val="24"/>
                <w:szCs w:val="24"/>
              </w:rPr>
            </w:pPr>
            <w:r>
              <w:rPr>
                <w:b/>
                <w:bCs/>
                <w:color w:val="000000"/>
                <w:sz w:val="24"/>
                <w:szCs w:val="24"/>
              </w:rPr>
              <w:t>8</w:t>
            </w:r>
          </w:p>
        </w:tc>
      </w:tr>
      <w:tr w:rsidR="0065095D" w:rsidRPr="00BA6384" w:rsidTr="00D96A84">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5095D" w:rsidRPr="00BA6384" w:rsidRDefault="0065095D" w:rsidP="00D96A8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65095D" w:rsidRPr="00BA6384" w:rsidRDefault="0065095D" w:rsidP="00D96A84">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Pr>
                <w:i/>
                <w:iCs/>
                <w:color w:val="000000"/>
                <w:sz w:val="24"/>
                <w:szCs w:val="24"/>
              </w:rPr>
              <w:t>2</w:t>
            </w: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b/>
                <w:bCs/>
                <w:i/>
                <w:iCs/>
                <w:color w:val="000000"/>
                <w:sz w:val="24"/>
                <w:szCs w:val="24"/>
              </w:rPr>
            </w:pPr>
            <w:r>
              <w:rPr>
                <w:b/>
                <w:bCs/>
                <w:i/>
                <w:iCs/>
                <w:color w:val="000000"/>
                <w:sz w:val="24"/>
                <w:szCs w:val="24"/>
              </w:rPr>
              <w:t>2</w:t>
            </w:r>
          </w:p>
        </w:tc>
      </w:tr>
      <w:tr w:rsidR="0065095D" w:rsidRPr="00BA6384" w:rsidTr="00D96A8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5095D" w:rsidRPr="00BA6384" w:rsidRDefault="0065095D" w:rsidP="00D96A84">
            <w:pPr>
              <w:jc w:val="center"/>
              <w:rPr>
                <w:b/>
                <w:color w:val="000000"/>
                <w:sz w:val="24"/>
                <w:szCs w:val="24"/>
              </w:rPr>
            </w:pPr>
            <w:r w:rsidRPr="00BA6384">
              <w:rPr>
                <w:b/>
                <w:color w:val="000000"/>
                <w:sz w:val="24"/>
                <w:szCs w:val="24"/>
              </w:rPr>
              <w:t>Раздел IV. Политические системы и процессы и неинституциональные основы политики</w:t>
            </w:r>
          </w:p>
        </w:tc>
      </w:tr>
      <w:tr w:rsidR="0065095D" w:rsidRPr="00BA6384" w:rsidTr="00D96A84">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11. Системность политики и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65095D" w:rsidRPr="00BA6384" w:rsidRDefault="0065095D" w:rsidP="00D96A84">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65095D" w:rsidRPr="00BA6384" w:rsidRDefault="0065095D" w:rsidP="00D96A84">
            <w:pPr>
              <w:jc w:val="center"/>
              <w:rPr>
                <w:b/>
                <w:bCs/>
                <w:color w:val="000000"/>
                <w:sz w:val="24"/>
                <w:szCs w:val="24"/>
              </w:rPr>
            </w:pPr>
            <w:r>
              <w:rPr>
                <w:b/>
                <w:bCs/>
                <w:color w:val="000000"/>
                <w:sz w:val="24"/>
                <w:szCs w:val="24"/>
              </w:rPr>
              <w:t>4</w:t>
            </w:r>
          </w:p>
        </w:tc>
      </w:tr>
      <w:tr w:rsidR="0065095D" w:rsidRPr="00BA6384" w:rsidTr="00D96A84">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5095D" w:rsidRPr="00BA6384" w:rsidRDefault="0065095D" w:rsidP="00D96A8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65095D" w:rsidRPr="00BA6384" w:rsidRDefault="0065095D" w:rsidP="00D96A84">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b/>
                <w:bCs/>
                <w:i/>
                <w:iCs/>
                <w:color w:val="000000"/>
                <w:sz w:val="24"/>
                <w:szCs w:val="24"/>
              </w:rPr>
            </w:pPr>
            <w:r w:rsidRPr="00BA6384">
              <w:rPr>
                <w:b/>
                <w:bCs/>
                <w:i/>
                <w:iCs/>
                <w:color w:val="000000"/>
                <w:sz w:val="24"/>
                <w:szCs w:val="24"/>
              </w:rPr>
              <w:t>0</w:t>
            </w:r>
          </w:p>
        </w:tc>
      </w:tr>
      <w:tr w:rsidR="0065095D" w:rsidRPr="00BA6384" w:rsidTr="00D96A84">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12. Политическая система демократического типа</w:t>
            </w:r>
          </w:p>
        </w:tc>
        <w:tc>
          <w:tcPr>
            <w:tcW w:w="900" w:type="dxa"/>
            <w:tcBorders>
              <w:top w:val="single" w:sz="8" w:space="0" w:color="auto"/>
              <w:left w:val="nil"/>
              <w:bottom w:val="single" w:sz="8" w:space="0" w:color="auto"/>
              <w:right w:val="single" w:sz="8" w:space="0" w:color="000000"/>
            </w:tcBorders>
            <w:vAlign w:val="center"/>
            <w:hideMark/>
          </w:tcPr>
          <w:p w:rsidR="0065095D" w:rsidRPr="00BA6384" w:rsidRDefault="0065095D" w:rsidP="00D96A84">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65095D" w:rsidRPr="00BA6384" w:rsidRDefault="0065095D" w:rsidP="00D96A84">
            <w:pPr>
              <w:jc w:val="center"/>
              <w:rPr>
                <w:b/>
                <w:bCs/>
                <w:color w:val="000000"/>
                <w:sz w:val="24"/>
                <w:szCs w:val="24"/>
              </w:rPr>
            </w:pPr>
            <w:r>
              <w:rPr>
                <w:b/>
                <w:bCs/>
                <w:color w:val="000000"/>
                <w:sz w:val="24"/>
                <w:szCs w:val="24"/>
              </w:rPr>
              <w:t>6</w:t>
            </w:r>
          </w:p>
        </w:tc>
      </w:tr>
      <w:tr w:rsidR="0065095D" w:rsidRPr="00BA6384" w:rsidTr="00D96A84">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5095D" w:rsidRPr="00BA6384" w:rsidRDefault="0065095D" w:rsidP="00D96A8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65095D" w:rsidRPr="00BA6384" w:rsidRDefault="0065095D" w:rsidP="00D96A84">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b/>
                <w:bCs/>
                <w:i/>
                <w:iCs/>
                <w:color w:val="000000"/>
                <w:sz w:val="24"/>
                <w:szCs w:val="24"/>
              </w:rPr>
            </w:pPr>
            <w:r>
              <w:rPr>
                <w:b/>
                <w:bCs/>
                <w:i/>
                <w:iCs/>
                <w:color w:val="000000"/>
                <w:sz w:val="24"/>
                <w:szCs w:val="24"/>
              </w:rPr>
              <w:t>2</w:t>
            </w:r>
          </w:p>
        </w:tc>
      </w:tr>
      <w:tr w:rsidR="0065095D" w:rsidRPr="00BA6384" w:rsidTr="00D96A84">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13. Авторитарная и тоталитарная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65095D" w:rsidRPr="00BA6384" w:rsidRDefault="0065095D" w:rsidP="00D96A84">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65095D" w:rsidRPr="00BA6384" w:rsidRDefault="0065095D" w:rsidP="00D96A84">
            <w:pPr>
              <w:jc w:val="center"/>
              <w:rPr>
                <w:b/>
                <w:bCs/>
                <w:color w:val="000000"/>
                <w:sz w:val="24"/>
                <w:szCs w:val="24"/>
              </w:rPr>
            </w:pPr>
            <w:r>
              <w:rPr>
                <w:b/>
                <w:bCs/>
                <w:color w:val="000000"/>
                <w:sz w:val="24"/>
                <w:szCs w:val="24"/>
              </w:rPr>
              <w:t>6</w:t>
            </w:r>
          </w:p>
        </w:tc>
      </w:tr>
      <w:tr w:rsidR="0065095D" w:rsidRPr="00BA6384" w:rsidTr="00D96A84">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5095D" w:rsidRPr="00BA6384" w:rsidRDefault="0065095D" w:rsidP="00D96A8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65095D" w:rsidRPr="00BA6384" w:rsidRDefault="0065095D" w:rsidP="00D96A84">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Pr>
                <w:i/>
                <w:iCs/>
                <w:color w:val="000000"/>
                <w:sz w:val="24"/>
                <w:szCs w:val="24"/>
              </w:rPr>
              <w:t>2</w:t>
            </w: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b/>
                <w:bCs/>
                <w:i/>
                <w:iCs/>
                <w:color w:val="000000"/>
                <w:sz w:val="24"/>
                <w:szCs w:val="24"/>
              </w:rPr>
            </w:pPr>
            <w:r>
              <w:rPr>
                <w:b/>
                <w:bCs/>
                <w:i/>
                <w:iCs/>
                <w:color w:val="000000"/>
                <w:sz w:val="24"/>
                <w:szCs w:val="24"/>
              </w:rPr>
              <w:t>2</w:t>
            </w:r>
          </w:p>
        </w:tc>
      </w:tr>
      <w:tr w:rsidR="0065095D" w:rsidRPr="00BA6384" w:rsidTr="00D96A84">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14. Сущность и типы политических процессов</w:t>
            </w:r>
          </w:p>
        </w:tc>
        <w:tc>
          <w:tcPr>
            <w:tcW w:w="900" w:type="dxa"/>
            <w:tcBorders>
              <w:top w:val="single" w:sz="8" w:space="0" w:color="auto"/>
              <w:left w:val="nil"/>
              <w:bottom w:val="single" w:sz="8" w:space="0" w:color="auto"/>
              <w:right w:val="single" w:sz="8" w:space="0" w:color="000000"/>
            </w:tcBorders>
            <w:vAlign w:val="center"/>
            <w:hideMark/>
          </w:tcPr>
          <w:p w:rsidR="0065095D" w:rsidRPr="00BA6384" w:rsidRDefault="0065095D" w:rsidP="00D96A84">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65095D" w:rsidRPr="00BA6384" w:rsidRDefault="0065095D" w:rsidP="00D96A84">
            <w:pPr>
              <w:jc w:val="center"/>
              <w:rPr>
                <w:b/>
                <w:bCs/>
                <w:color w:val="000000"/>
                <w:sz w:val="24"/>
                <w:szCs w:val="24"/>
              </w:rPr>
            </w:pPr>
            <w:r>
              <w:rPr>
                <w:b/>
                <w:bCs/>
                <w:color w:val="000000"/>
                <w:sz w:val="24"/>
                <w:szCs w:val="24"/>
              </w:rPr>
              <w:t>6</w:t>
            </w:r>
          </w:p>
        </w:tc>
      </w:tr>
      <w:tr w:rsidR="0065095D" w:rsidRPr="00BA6384" w:rsidTr="00D96A84">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5095D" w:rsidRPr="00BA6384" w:rsidRDefault="0065095D" w:rsidP="00D96A8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65095D" w:rsidRPr="00BA6384" w:rsidRDefault="0065095D" w:rsidP="00D96A84">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b/>
                <w:bCs/>
                <w:i/>
                <w:iCs/>
                <w:color w:val="000000"/>
                <w:sz w:val="24"/>
                <w:szCs w:val="24"/>
              </w:rPr>
            </w:pPr>
            <w:r w:rsidRPr="00BA6384">
              <w:rPr>
                <w:b/>
                <w:bCs/>
                <w:i/>
                <w:iCs/>
                <w:color w:val="000000"/>
                <w:sz w:val="24"/>
                <w:szCs w:val="24"/>
              </w:rPr>
              <w:t>0</w:t>
            </w:r>
          </w:p>
        </w:tc>
      </w:tr>
      <w:tr w:rsidR="0065095D" w:rsidRPr="00BA6384" w:rsidTr="00D96A84">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lastRenderedPageBreak/>
              <w:t xml:space="preserve">Тема </w:t>
            </w:r>
            <w:r>
              <w:rPr>
                <w:color w:val="000000"/>
                <w:sz w:val="24"/>
                <w:szCs w:val="24"/>
              </w:rPr>
              <w:t xml:space="preserve">№ </w:t>
            </w:r>
            <w:r w:rsidRPr="00BA6384">
              <w:rPr>
                <w:color w:val="000000"/>
                <w:sz w:val="24"/>
                <w:szCs w:val="24"/>
              </w:rPr>
              <w:t>15. Международные и глобальные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65095D" w:rsidRPr="00BA6384" w:rsidRDefault="0065095D" w:rsidP="00D96A84">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65095D" w:rsidRPr="00BA6384" w:rsidRDefault="0065095D" w:rsidP="00D96A84">
            <w:pPr>
              <w:jc w:val="center"/>
              <w:rPr>
                <w:b/>
                <w:bCs/>
                <w:color w:val="000000"/>
                <w:sz w:val="24"/>
                <w:szCs w:val="24"/>
              </w:rPr>
            </w:pPr>
            <w:r>
              <w:rPr>
                <w:b/>
                <w:bCs/>
                <w:color w:val="000000"/>
                <w:sz w:val="24"/>
                <w:szCs w:val="24"/>
              </w:rPr>
              <w:t>10</w:t>
            </w:r>
          </w:p>
        </w:tc>
      </w:tr>
      <w:tr w:rsidR="0065095D" w:rsidRPr="00BA6384" w:rsidTr="00D96A84">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5095D" w:rsidRPr="00BA6384" w:rsidRDefault="0065095D" w:rsidP="00D96A8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65095D" w:rsidRPr="00BA6384" w:rsidRDefault="0065095D" w:rsidP="00D96A84">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b/>
                <w:bCs/>
                <w:i/>
                <w:iCs/>
                <w:color w:val="000000"/>
                <w:sz w:val="24"/>
                <w:szCs w:val="24"/>
              </w:rPr>
            </w:pPr>
            <w:r w:rsidRPr="00BA6384">
              <w:rPr>
                <w:b/>
                <w:bCs/>
                <w:i/>
                <w:iCs/>
                <w:color w:val="000000"/>
                <w:sz w:val="24"/>
                <w:szCs w:val="24"/>
              </w:rPr>
              <w:t>0</w:t>
            </w:r>
          </w:p>
        </w:tc>
      </w:tr>
      <w:tr w:rsidR="0065095D" w:rsidRPr="00BA6384" w:rsidTr="00D96A84">
        <w:trPr>
          <w:trHeight w:val="866"/>
        </w:trPr>
        <w:tc>
          <w:tcPr>
            <w:tcW w:w="5580" w:type="dxa"/>
            <w:vMerge w:val="restart"/>
            <w:tcBorders>
              <w:top w:val="nil"/>
              <w:left w:val="single" w:sz="8" w:space="0" w:color="auto"/>
              <w:bottom w:val="single" w:sz="8" w:space="0" w:color="000000"/>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16. Политическая культура</w:t>
            </w:r>
          </w:p>
        </w:tc>
        <w:tc>
          <w:tcPr>
            <w:tcW w:w="900" w:type="dxa"/>
            <w:tcBorders>
              <w:top w:val="single" w:sz="8" w:space="0" w:color="auto"/>
              <w:left w:val="nil"/>
              <w:bottom w:val="single" w:sz="8" w:space="0" w:color="auto"/>
              <w:right w:val="single" w:sz="8" w:space="0" w:color="000000"/>
            </w:tcBorders>
            <w:vAlign w:val="center"/>
            <w:hideMark/>
          </w:tcPr>
          <w:p w:rsidR="0065095D" w:rsidRPr="00BA6384" w:rsidRDefault="0065095D" w:rsidP="00D96A84">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65095D" w:rsidRPr="00BA6384" w:rsidRDefault="0065095D" w:rsidP="00D96A84">
            <w:pPr>
              <w:jc w:val="center"/>
              <w:rPr>
                <w:b/>
                <w:bCs/>
                <w:color w:val="000000"/>
                <w:sz w:val="24"/>
                <w:szCs w:val="24"/>
              </w:rPr>
            </w:pPr>
            <w:r>
              <w:rPr>
                <w:b/>
                <w:bCs/>
                <w:color w:val="000000"/>
                <w:sz w:val="24"/>
                <w:szCs w:val="24"/>
              </w:rPr>
              <w:t>8</w:t>
            </w:r>
          </w:p>
        </w:tc>
      </w:tr>
      <w:tr w:rsidR="0065095D" w:rsidRPr="00BA6384" w:rsidTr="00D96A84">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5095D" w:rsidRPr="00BA6384" w:rsidRDefault="0065095D" w:rsidP="00D96A84">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65095D" w:rsidRPr="00BA6384" w:rsidRDefault="0065095D" w:rsidP="00D96A84">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b/>
                <w:bCs/>
                <w:i/>
                <w:iCs/>
                <w:color w:val="000000"/>
                <w:sz w:val="24"/>
                <w:szCs w:val="24"/>
              </w:rPr>
            </w:pPr>
          </w:p>
        </w:tc>
      </w:tr>
      <w:tr w:rsidR="0065095D" w:rsidRPr="00BA6384" w:rsidTr="00D96A84">
        <w:trPr>
          <w:trHeight w:val="810"/>
        </w:trPr>
        <w:tc>
          <w:tcPr>
            <w:tcW w:w="5580" w:type="dxa"/>
            <w:vMerge w:val="restart"/>
            <w:tcBorders>
              <w:top w:val="nil"/>
              <w:left w:val="single" w:sz="8" w:space="0" w:color="auto"/>
              <w:bottom w:val="nil"/>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17. Политическое сознание</w:t>
            </w:r>
          </w:p>
        </w:tc>
        <w:tc>
          <w:tcPr>
            <w:tcW w:w="900" w:type="dxa"/>
            <w:tcBorders>
              <w:top w:val="single" w:sz="8" w:space="0" w:color="auto"/>
              <w:left w:val="nil"/>
              <w:bottom w:val="single" w:sz="8" w:space="0" w:color="auto"/>
              <w:right w:val="single" w:sz="8" w:space="0" w:color="000000"/>
            </w:tcBorders>
            <w:shd w:val="clear" w:color="auto" w:fill="auto"/>
            <w:vAlign w:val="center"/>
            <w:hideMark/>
          </w:tcPr>
          <w:p w:rsidR="0065095D" w:rsidRPr="00BA6384" w:rsidRDefault="0065095D" w:rsidP="00D96A84">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shd w:val="clear" w:color="auto" w:fill="auto"/>
            <w:vAlign w:val="center"/>
            <w:hideMark/>
          </w:tcPr>
          <w:p w:rsidR="0065095D" w:rsidRPr="00BA6384" w:rsidRDefault="0065095D" w:rsidP="00D96A84">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5095D" w:rsidRPr="00BA6384" w:rsidRDefault="0065095D" w:rsidP="00D96A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5095D" w:rsidRPr="00BA6384" w:rsidRDefault="0065095D" w:rsidP="00D96A84">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5095D" w:rsidRPr="00BA6384" w:rsidRDefault="0065095D" w:rsidP="00D96A84">
            <w:pPr>
              <w:jc w:val="center"/>
              <w:rPr>
                <w:i/>
                <w:iCs/>
                <w:color w:val="000000"/>
                <w:sz w:val="24"/>
                <w:szCs w:val="24"/>
              </w:rPr>
            </w:pPr>
            <w:r>
              <w:rPr>
                <w:i/>
                <w:iCs/>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65095D" w:rsidRPr="00BA6384" w:rsidRDefault="0065095D" w:rsidP="00D96A84">
            <w:pPr>
              <w:jc w:val="center"/>
              <w:rPr>
                <w:b/>
                <w:bCs/>
                <w:i/>
                <w:iCs/>
                <w:color w:val="000000"/>
                <w:sz w:val="24"/>
                <w:szCs w:val="24"/>
              </w:rPr>
            </w:pPr>
            <w:r>
              <w:rPr>
                <w:b/>
                <w:bCs/>
                <w:i/>
                <w:iCs/>
                <w:color w:val="000000"/>
                <w:sz w:val="24"/>
                <w:szCs w:val="24"/>
              </w:rPr>
              <w:t>8</w:t>
            </w:r>
          </w:p>
        </w:tc>
      </w:tr>
      <w:tr w:rsidR="0065095D" w:rsidRPr="00AD3788" w:rsidTr="00D96A84">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5095D" w:rsidRPr="00BA6384" w:rsidRDefault="0065095D" w:rsidP="00D96A8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65095D" w:rsidRPr="00BA6384" w:rsidRDefault="0065095D" w:rsidP="00D96A84">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65095D" w:rsidRPr="00AD3788" w:rsidRDefault="0065095D" w:rsidP="00D96A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5095D" w:rsidRPr="00AD3788" w:rsidRDefault="0065095D" w:rsidP="00D96A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5095D" w:rsidRPr="00AD3788" w:rsidRDefault="0065095D" w:rsidP="00D96A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5095D" w:rsidRPr="00AD3788" w:rsidRDefault="0065095D" w:rsidP="00D96A84">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65095D" w:rsidRPr="00AD3788" w:rsidRDefault="0065095D" w:rsidP="00D96A84">
            <w:pPr>
              <w:jc w:val="center"/>
              <w:rPr>
                <w:b/>
                <w:bCs/>
                <w:i/>
                <w:iCs/>
                <w:color w:val="000000"/>
                <w:sz w:val="24"/>
                <w:szCs w:val="24"/>
              </w:rPr>
            </w:pPr>
          </w:p>
        </w:tc>
      </w:tr>
      <w:tr w:rsidR="0065095D" w:rsidRPr="00BA6384" w:rsidTr="00D96A84">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Всего</w:t>
            </w:r>
          </w:p>
        </w:tc>
        <w:tc>
          <w:tcPr>
            <w:tcW w:w="900" w:type="dxa"/>
            <w:tcBorders>
              <w:top w:val="single" w:sz="8" w:space="0" w:color="auto"/>
              <w:left w:val="nil"/>
              <w:bottom w:val="single" w:sz="8" w:space="0" w:color="auto"/>
              <w:right w:val="single" w:sz="8" w:space="0" w:color="000000"/>
            </w:tcBorders>
            <w:vAlign w:val="center"/>
            <w:hideMark/>
          </w:tcPr>
          <w:p w:rsidR="0065095D" w:rsidRPr="00BA6384" w:rsidRDefault="0065095D" w:rsidP="00D96A84">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32</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0</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32</w:t>
            </w:r>
          </w:p>
        </w:tc>
        <w:tc>
          <w:tcPr>
            <w:tcW w:w="680" w:type="dxa"/>
            <w:tcBorders>
              <w:top w:val="nil"/>
              <w:left w:val="nil"/>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Pr>
                <w:color w:val="000000"/>
                <w:sz w:val="24"/>
                <w:szCs w:val="24"/>
              </w:rPr>
              <w:t>44</w:t>
            </w:r>
          </w:p>
        </w:tc>
        <w:tc>
          <w:tcPr>
            <w:tcW w:w="780" w:type="dxa"/>
            <w:tcBorders>
              <w:top w:val="nil"/>
              <w:left w:val="nil"/>
              <w:bottom w:val="single" w:sz="8" w:space="0" w:color="auto"/>
              <w:right w:val="single" w:sz="8" w:space="0" w:color="auto"/>
            </w:tcBorders>
            <w:vAlign w:val="center"/>
            <w:hideMark/>
          </w:tcPr>
          <w:p w:rsidR="0065095D" w:rsidRPr="00BA6384" w:rsidRDefault="0065095D" w:rsidP="00D96A84">
            <w:pPr>
              <w:jc w:val="center"/>
              <w:rPr>
                <w:b/>
                <w:bCs/>
                <w:color w:val="000000"/>
                <w:sz w:val="24"/>
                <w:szCs w:val="24"/>
              </w:rPr>
            </w:pPr>
            <w:r>
              <w:rPr>
                <w:b/>
                <w:bCs/>
                <w:color w:val="000000"/>
                <w:sz w:val="24"/>
                <w:szCs w:val="24"/>
              </w:rPr>
              <w:t>108</w:t>
            </w:r>
          </w:p>
        </w:tc>
      </w:tr>
      <w:tr w:rsidR="0065095D" w:rsidRPr="00BA6384" w:rsidTr="00D96A84">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5095D" w:rsidRPr="00BA6384" w:rsidRDefault="0065095D" w:rsidP="00D96A84">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65095D" w:rsidRPr="00BA6384" w:rsidRDefault="0065095D" w:rsidP="00D96A84">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Pr>
                <w:i/>
                <w:iCs/>
                <w:color w:val="000000"/>
                <w:sz w:val="24"/>
                <w:szCs w:val="24"/>
              </w:rPr>
              <w:t>6</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sidRPr="00BA6384">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i/>
                <w:iCs/>
                <w:color w:val="000000"/>
                <w:sz w:val="24"/>
                <w:szCs w:val="24"/>
              </w:rPr>
            </w:pPr>
            <w:r>
              <w:rPr>
                <w:i/>
                <w:iCs/>
                <w:color w:val="000000"/>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5095D" w:rsidRPr="00BA6384" w:rsidRDefault="0065095D" w:rsidP="00D96A84">
            <w:pPr>
              <w:jc w:val="center"/>
              <w:rPr>
                <w:b/>
                <w:bCs/>
                <w:i/>
                <w:iCs/>
                <w:color w:val="000000"/>
                <w:sz w:val="24"/>
                <w:szCs w:val="24"/>
              </w:rPr>
            </w:pPr>
            <w:r>
              <w:rPr>
                <w:b/>
                <w:bCs/>
                <w:i/>
                <w:iCs/>
                <w:color w:val="000000"/>
                <w:sz w:val="24"/>
                <w:szCs w:val="24"/>
              </w:rPr>
              <w:t>12</w:t>
            </w:r>
          </w:p>
        </w:tc>
      </w:tr>
      <w:tr w:rsidR="0065095D" w:rsidRPr="00BA6384" w:rsidTr="00D96A84">
        <w:trPr>
          <w:trHeight w:val="810"/>
        </w:trPr>
        <w:tc>
          <w:tcPr>
            <w:tcW w:w="5580" w:type="dxa"/>
            <w:tcBorders>
              <w:top w:val="nil"/>
              <w:left w:val="single" w:sz="8" w:space="0" w:color="auto"/>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Контроль (</w:t>
            </w:r>
            <w:r>
              <w:rPr>
                <w:color w:val="000000"/>
                <w:sz w:val="24"/>
                <w:szCs w:val="24"/>
              </w:rPr>
              <w:t>зачёт</w:t>
            </w:r>
            <w:r w:rsidRPr="00BA6384">
              <w:rPr>
                <w:color w:val="000000"/>
                <w:sz w:val="24"/>
                <w:szCs w:val="24"/>
              </w:rPr>
              <w:t>)</w:t>
            </w:r>
          </w:p>
        </w:tc>
        <w:tc>
          <w:tcPr>
            <w:tcW w:w="907" w:type="dxa"/>
            <w:gridSpan w:val="2"/>
            <w:tcBorders>
              <w:top w:val="nil"/>
              <w:left w:val="nil"/>
              <w:bottom w:val="single" w:sz="8" w:space="0" w:color="auto"/>
              <w:right w:val="nil"/>
            </w:tcBorders>
            <w:shd w:val="clear" w:color="000000" w:fill="595959"/>
            <w:vAlign w:val="center"/>
            <w:hideMark/>
          </w:tcPr>
          <w:p w:rsidR="0065095D" w:rsidRPr="00BA6384" w:rsidRDefault="0065095D" w:rsidP="00D96A84">
            <w:pPr>
              <w:jc w:val="center"/>
              <w:rPr>
                <w:color w:val="000000"/>
                <w:sz w:val="24"/>
                <w:szCs w:val="24"/>
              </w:rPr>
            </w:pPr>
            <w:r w:rsidRPr="00BA6384">
              <w:rPr>
                <w:color w:val="000000"/>
                <w:sz w:val="24"/>
                <w:szCs w:val="24"/>
              </w:rPr>
              <w:t> </w:t>
            </w:r>
          </w:p>
        </w:tc>
        <w:tc>
          <w:tcPr>
            <w:tcW w:w="673" w:type="dxa"/>
            <w:tcBorders>
              <w:top w:val="single" w:sz="8" w:space="0" w:color="auto"/>
              <w:left w:val="nil"/>
              <w:bottom w:val="single" w:sz="8" w:space="0" w:color="auto"/>
              <w:right w:val="nil"/>
            </w:tcBorders>
            <w:shd w:val="clear" w:color="000000" w:fill="595959"/>
            <w:vAlign w:val="center"/>
            <w:hideMark/>
          </w:tcPr>
          <w:p w:rsidR="0065095D" w:rsidRPr="00BA6384" w:rsidRDefault="0065095D" w:rsidP="00D96A84">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5095D" w:rsidRPr="00BA6384" w:rsidRDefault="0065095D" w:rsidP="00D96A84">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5095D" w:rsidRPr="00BA6384" w:rsidRDefault="0065095D" w:rsidP="00D96A84">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5095D" w:rsidRPr="00BA6384" w:rsidRDefault="0065095D" w:rsidP="00D96A84">
            <w:pPr>
              <w:jc w:val="center"/>
              <w:rPr>
                <w:color w:val="000000"/>
                <w:sz w:val="24"/>
                <w:szCs w:val="24"/>
              </w:rPr>
            </w:pPr>
            <w:r w:rsidRPr="00BA6384">
              <w:rPr>
                <w:color w:val="000000"/>
                <w:sz w:val="24"/>
                <w:szCs w:val="24"/>
              </w:rPr>
              <w:t> </w:t>
            </w:r>
          </w:p>
        </w:tc>
        <w:tc>
          <w:tcPr>
            <w:tcW w:w="780" w:type="dxa"/>
            <w:tcBorders>
              <w:top w:val="nil"/>
              <w:left w:val="nil"/>
              <w:bottom w:val="single" w:sz="8" w:space="0" w:color="auto"/>
              <w:right w:val="single" w:sz="8" w:space="0" w:color="auto"/>
            </w:tcBorders>
            <w:vAlign w:val="center"/>
            <w:hideMark/>
          </w:tcPr>
          <w:p w:rsidR="0065095D" w:rsidRPr="00BA6384" w:rsidRDefault="0065095D" w:rsidP="00D96A84">
            <w:pPr>
              <w:jc w:val="center"/>
              <w:rPr>
                <w:b/>
                <w:bCs/>
                <w:color w:val="000000"/>
                <w:sz w:val="24"/>
                <w:szCs w:val="24"/>
              </w:rPr>
            </w:pPr>
            <w:bookmarkStart w:id="16" w:name="RANGE!H67"/>
            <w:bookmarkEnd w:id="16"/>
          </w:p>
        </w:tc>
      </w:tr>
      <w:tr w:rsidR="0065095D" w:rsidRPr="007876D9" w:rsidTr="00D96A84">
        <w:trPr>
          <w:trHeight w:val="810"/>
        </w:trPr>
        <w:tc>
          <w:tcPr>
            <w:tcW w:w="5580" w:type="dxa"/>
            <w:tcBorders>
              <w:top w:val="nil"/>
              <w:left w:val="single" w:sz="8" w:space="0" w:color="auto"/>
              <w:bottom w:val="single" w:sz="8" w:space="0" w:color="auto"/>
              <w:right w:val="single" w:sz="8" w:space="0" w:color="auto"/>
            </w:tcBorders>
            <w:vAlign w:val="center"/>
            <w:hideMark/>
          </w:tcPr>
          <w:p w:rsidR="0065095D" w:rsidRPr="00BA6384" w:rsidRDefault="0065095D" w:rsidP="00D96A84">
            <w:pPr>
              <w:jc w:val="center"/>
              <w:rPr>
                <w:color w:val="000000"/>
                <w:sz w:val="24"/>
                <w:szCs w:val="24"/>
              </w:rPr>
            </w:pPr>
            <w:r w:rsidRPr="00BA6384">
              <w:rPr>
                <w:color w:val="000000"/>
                <w:sz w:val="24"/>
                <w:szCs w:val="24"/>
              </w:rPr>
              <w:t xml:space="preserve">Итого с </w:t>
            </w:r>
            <w:r>
              <w:rPr>
                <w:color w:val="000000"/>
                <w:sz w:val="24"/>
                <w:szCs w:val="24"/>
              </w:rPr>
              <w:t>зачётом</w:t>
            </w:r>
          </w:p>
        </w:tc>
        <w:tc>
          <w:tcPr>
            <w:tcW w:w="900" w:type="dxa"/>
            <w:tcBorders>
              <w:top w:val="single" w:sz="8" w:space="0" w:color="auto"/>
              <w:left w:val="nil"/>
              <w:bottom w:val="single" w:sz="8" w:space="0" w:color="auto"/>
              <w:right w:val="nil"/>
            </w:tcBorders>
            <w:shd w:val="clear" w:color="000000" w:fill="595959"/>
            <w:vAlign w:val="center"/>
            <w:hideMark/>
          </w:tcPr>
          <w:p w:rsidR="0065095D" w:rsidRPr="00BA6384" w:rsidRDefault="0065095D" w:rsidP="00D96A84">
            <w:pPr>
              <w:jc w:val="center"/>
              <w:rPr>
                <w:i/>
                <w:iCs/>
                <w:color w:val="000000"/>
              </w:rPr>
            </w:pPr>
            <w:r w:rsidRPr="00BA6384">
              <w:rPr>
                <w:i/>
                <w:iCs/>
                <w:color w:val="000000"/>
              </w:rPr>
              <w:t> </w:t>
            </w:r>
          </w:p>
        </w:tc>
        <w:tc>
          <w:tcPr>
            <w:tcW w:w="680" w:type="dxa"/>
            <w:gridSpan w:val="2"/>
            <w:tcBorders>
              <w:top w:val="nil"/>
              <w:left w:val="nil"/>
              <w:bottom w:val="single" w:sz="8" w:space="0" w:color="auto"/>
              <w:right w:val="nil"/>
            </w:tcBorders>
            <w:shd w:val="clear" w:color="000000" w:fill="595959"/>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5095D" w:rsidRPr="00BA6384" w:rsidRDefault="0065095D" w:rsidP="00D96A84">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5095D" w:rsidRPr="007876D9" w:rsidRDefault="0065095D" w:rsidP="00D96A84">
            <w:pPr>
              <w:jc w:val="center"/>
              <w:rPr>
                <w:b/>
                <w:bCs/>
                <w:i/>
                <w:iCs/>
                <w:color w:val="000000"/>
                <w:sz w:val="24"/>
                <w:szCs w:val="24"/>
              </w:rPr>
            </w:pPr>
            <w:r>
              <w:rPr>
                <w:b/>
                <w:bCs/>
                <w:i/>
                <w:iCs/>
                <w:color w:val="000000"/>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65095D" w:rsidRPr="007876D9" w:rsidTr="00D96A84">
        <w:trPr>
          <w:trHeight w:val="387"/>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65095D" w:rsidRPr="00416597" w:rsidRDefault="0065095D" w:rsidP="00D96A84">
            <w:pPr>
              <w:jc w:val="center"/>
              <w:rPr>
                <w:color w:val="000000"/>
                <w:sz w:val="24"/>
                <w:szCs w:val="24"/>
              </w:rPr>
            </w:pPr>
            <w:r>
              <w:rPr>
                <w:color w:val="000000"/>
                <w:sz w:val="24"/>
                <w:szCs w:val="24"/>
              </w:rPr>
              <w:t>2 курс</w:t>
            </w:r>
          </w:p>
        </w:tc>
      </w:tr>
      <w:tr w:rsidR="0065095D" w:rsidRPr="007876D9" w:rsidTr="00D96A8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5095D" w:rsidRPr="007876D9" w:rsidRDefault="0065095D" w:rsidP="00D96A84">
            <w:pPr>
              <w:jc w:val="center"/>
              <w:rPr>
                <w:b/>
                <w:color w:val="000000"/>
                <w:sz w:val="24"/>
                <w:szCs w:val="24"/>
              </w:rPr>
            </w:pPr>
            <w:r w:rsidRPr="007876D9">
              <w:rPr>
                <w:b/>
                <w:color w:val="000000"/>
                <w:sz w:val="24"/>
                <w:szCs w:val="24"/>
              </w:rPr>
              <w:t>Раздел I.</w:t>
            </w:r>
            <w:r w:rsidRPr="0034611E">
              <w:rPr>
                <w:b/>
                <w:color w:val="000000"/>
                <w:sz w:val="24"/>
                <w:szCs w:val="24"/>
              </w:rPr>
              <w:t xml:space="preserve"> </w:t>
            </w:r>
            <w:r w:rsidRPr="007876D9">
              <w:rPr>
                <w:b/>
                <w:color w:val="000000"/>
                <w:sz w:val="24"/>
                <w:szCs w:val="24"/>
              </w:rPr>
              <w:t>Теоретико-методологические основы политической науки</w:t>
            </w:r>
          </w:p>
        </w:tc>
      </w:tr>
      <w:tr w:rsidR="0065095D" w:rsidRPr="007876D9" w:rsidTr="00D96A84">
        <w:trPr>
          <w:trHeight w:val="810"/>
        </w:trPr>
        <w:tc>
          <w:tcPr>
            <w:tcW w:w="5580" w:type="dxa"/>
            <w:vMerge w:val="restart"/>
            <w:tcBorders>
              <w:left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1.Объект и предмет политологии</w:t>
            </w:r>
          </w:p>
        </w:tc>
        <w:tc>
          <w:tcPr>
            <w:tcW w:w="900" w:type="dxa"/>
            <w:gridSpan w:val="2"/>
            <w:tcBorders>
              <w:top w:val="single" w:sz="8" w:space="0" w:color="auto"/>
              <w:bottom w:val="single" w:sz="8" w:space="0" w:color="auto"/>
              <w:right w:val="single" w:sz="8" w:space="0" w:color="000000"/>
            </w:tcBorders>
            <w:vAlign w:val="center"/>
            <w:hideMark/>
          </w:tcPr>
          <w:p w:rsidR="0065095D" w:rsidRPr="007876D9" w:rsidRDefault="0065095D" w:rsidP="00D96A84">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2</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Pr>
                <w:color w:val="000000"/>
                <w:sz w:val="24"/>
                <w:szCs w:val="24"/>
              </w:rPr>
              <w:t>4</w:t>
            </w:r>
          </w:p>
        </w:tc>
        <w:tc>
          <w:tcPr>
            <w:tcW w:w="780" w:type="dxa"/>
            <w:tcBorders>
              <w:bottom w:val="single" w:sz="8" w:space="0" w:color="auto"/>
              <w:right w:val="single" w:sz="8" w:space="0" w:color="auto"/>
            </w:tcBorders>
            <w:vAlign w:val="center"/>
            <w:hideMark/>
          </w:tcPr>
          <w:p w:rsidR="0065095D" w:rsidRPr="007876D9" w:rsidRDefault="0065095D" w:rsidP="00D96A84">
            <w:pPr>
              <w:jc w:val="center"/>
              <w:rPr>
                <w:b/>
                <w:bCs/>
                <w:color w:val="000000"/>
                <w:sz w:val="24"/>
                <w:szCs w:val="24"/>
              </w:rPr>
            </w:pPr>
            <w:r>
              <w:rPr>
                <w:b/>
                <w:bCs/>
                <w:color w:val="000000"/>
                <w:sz w:val="24"/>
                <w:szCs w:val="24"/>
              </w:rPr>
              <w:t>6</w:t>
            </w:r>
          </w:p>
        </w:tc>
      </w:tr>
      <w:tr w:rsidR="0065095D" w:rsidRPr="007876D9" w:rsidTr="00D96A84">
        <w:trPr>
          <w:trHeight w:val="810"/>
        </w:trPr>
        <w:tc>
          <w:tcPr>
            <w:tcW w:w="5580" w:type="dxa"/>
            <w:vMerge/>
            <w:tcBorders>
              <w:left w:val="single" w:sz="8" w:space="0" w:color="auto"/>
              <w:bottom w:val="single" w:sz="8" w:space="0" w:color="auto"/>
              <w:right w:val="single" w:sz="8" w:space="0" w:color="auto"/>
            </w:tcBorders>
            <w:vAlign w:val="center"/>
            <w:hideMark/>
          </w:tcPr>
          <w:p w:rsidR="0065095D" w:rsidRPr="007876D9" w:rsidRDefault="0065095D" w:rsidP="00D96A84">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5095D" w:rsidRPr="007876D9" w:rsidRDefault="0065095D" w:rsidP="00D96A84">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b/>
                <w:bCs/>
                <w:i/>
                <w:iCs/>
                <w:color w:val="000000"/>
                <w:sz w:val="24"/>
                <w:szCs w:val="24"/>
              </w:rPr>
            </w:pPr>
            <w:r>
              <w:rPr>
                <w:b/>
                <w:bCs/>
                <w:i/>
                <w:iCs/>
                <w:color w:val="000000"/>
                <w:sz w:val="24"/>
                <w:szCs w:val="24"/>
              </w:rPr>
              <w:t>0</w:t>
            </w:r>
          </w:p>
        </w:tc>
      </w:tr>
      <w:tr w:rsidR="0065095D" w:rsidRPr="007876D9" w:rsidTr="00D96A84">
        <w:trPr>
          <w:trHeight w:val="810"/>
        </w:trPr>
        <w:tc>
          <w:tcPr>
            <w:tcW w:w="5580" w:type="dxa"/>
            <w:vMerge w:val="restart"/>
            <w:tcBorders>
              <w:left w:val="single" w:sz="8" w:space="0" w:color="auto"/>
              <w:bottom w:val="single" w:sz="8" w:space="0" w:color="000000"/>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2. Основные парадигмы политической науки</w:t>
            </w:r>
          </w:p>
        </w:tc>
        <w:tc>
          <w:tcPr>
            <w:tcW w:w="900" w:type="dxa"/>
            <w:gridSpan w:val="2"/>
            <w:tcBorders>
              <w:top w:val="single" w:sz="8" w:space="0" w:color="auto"/>
              <w:bottom w:val="single" w:sz="8" w:space="0" w:color="auto"/>
              <w:right w:val="single" w:sz="8" w:space="0" w:color="000000"/>
            </w:tcBorders>
            <w:vAlign w:val="center"/>
            <w:hideMark/>
          </w:tcPr>
          <w:p w:rsidR="0065095D" w:rsidRPr="007876D9" w:rsidRDefault="0065095D" w:rsidP="00D96A84">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Pr>
                <w:color w:val="000000"/>
                <w:sz w:val="24"/>
                <w:szCs w:val="24"/>
              </w:rPr>
              <w:t>4</w:t>
            </w:r>
          </w:p>
        </w:tc>
        <w:tc>
          <w:tcPr>
            <w:tcW w:w="780" w:type="dxa"/>
            <w:tcBorders>
              <w:bottom w:val="single" w:sz="8" w:space="0" w:color="auto"/>
              <w:right w:val="single" w:sz="8" w:space="0" w:color="auto"/>
            </w:tcBorders>
            <w:vAlign w:val="center"/>
            <w:hideMark/>
          </w:tcPr>
          <w:p w:rsidR="0065095D" w:rsidRPr="007876D9" w:rsidRDefault="0065095D" w:rsidP="00D96A84">
            <w:pPr>
              <w:jc w:val="center"/>
              <w:rPr>
                <w:b/>
                <w:bCs/>
                <w:color w:val="000000"/>
                <w:sz w:val="24"/>
                <w:szCs w:val="24"/>
              </w:rPr>
            </w:pPr>
            <w:r>
              <w:rPr>
                <w:b/>
                <w:bCs/>
                <w:color w:val="000000"/>
                <w:sz w:val="24"/>
                <w:szCs w:val="24"/>
              </w:rPr>
              <w:t>4</w:t>
            </w:r>
          </w:p>
        </w:tc>
      </w:tr>
      <w:tr w:rsidR="0065095D" w:rsidRPr="007876D9" w:rsidTr="00D96A84">
        <w:trPr>
          <w:trHeight w:val="810"/>
        </w:trPr>
        <w:tc>
          <w:tcPr>
            <w:tcW w:w="5580" w:type="dxa"/>
            <w:vMerge/>
            <w:tcBorders>
              <w:left w:val="single" w:sz="8" w:space="0" w:color="auto"/>
              <w:bottom w:val="single" w:sz="8" w:space="0" w:color="000000"/>
              <w:right w:val="single" w:sz="8" w:space="0" w:color="auto"/>
            </w:tcBorders>
            <w:vAlign w:val="center"/>
            <w:hideMark/>
          </w:tcPr>
          <w:p w:rsidR="0065095D" w:rsidRPr="007876D9" w:rsidRDefault="0065095D" w:rsidP="00D96A84">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5095D" w:rsidRPr="007876D9" w:rsidRDefault="0065095D" w:rsidP="00D96A84">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b/>
                <w:bCs/>
                <w:i/>
                <w:iCs/>
                <w:color w:val="000000"/>
                <w:sz w:val="24"/>
                <w:szCs w:val="24"/>
              </w:rPr>
            </w:pPr>
            <w:r w:rsidRPr="007876D9">
              <w:rPr>
                <w:b/>
                <w:bCs/>
                <w:i/>
                <w:iCs/>
                <w:color w:val="000000"/>
                <w:sz w:val="24"/>
                <w:szCs w:val="24"/>
              </w:rPr>
              <w:t>0</w:t>
            </w:r>
          </w:p>
        </w:tc>
      </w:tr>
      <w:tr w:rsidR="0065095D" w:rsidRPr="007876D9" w:rsidTr="00D96A84">
        <w:trPr>
          <w:trHeight w:val="810"/>
        </w:trPr>
        <w:tc>
          <w:tcPr>
            <w:tcW w:w="5580" w:type="dxa"/>
            <w:vMerge w:val="restart"/>
            <w:tcBorders>
              <w:left w:val="single" w:sz="8" w:space="0" w:color="auto"/>
              <w:bottom w:val="single" w:sz="8" w:space="0" w:color="000000"/>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3. Основные этапы развития научных взглядов на политику</w:t>
            </w:r>
          </w:p>
        </w:tc>
        <w:tc>
          <w:tcPr>
            <w:tcW w:w="900" w:type="dxa"/>
            <w:gridSpan w:val="2"/>
            <w:tcBorders>
              <w:top w:val="single" w:sz="8" w:space="0" w:color="auto"/>
              <w:bottom w:val="single" w:sz="8" w:space="0" w:color="auto"/>
              <w:right w:val="single" w:sz="8" w:space="0" w:color="000000"/>
            </w:tcBorders>
            <w:vAlign w:val="center"/>
            <w:hideMark/>
          </w:tcPr>
          <w:p w:rsidR="0065095D" w:rsidRPr="007876D9" w:rsidRDefault="0065095D" w:rsidP="00D96A84">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Pr>
                <w:color w:val="000000"/>
                <w:sz w:val="24"/>
                <w:szCs w:val="24"/>
              </w:rPr>
              <w:t>6</w:t>
            </w:r>
          </w:p>
        </w:tc>
        <w:tc>
          <w:tcPr>
            <w:tcW w:w="780" w:type="dxa"/>
            <w:tcBorders>
              <w:bottom w:val="single" w:sz="8" w:space="0" w:color="auto"/>
              <w:right w:val="single" w:sz="8" w:space="0" w:color="auto"/>
            </w:tcBorders>
            <w:vAlign w:val="center"/>
            <w:hideMark/>
          </w:tcPr>
          <w:p w:rsidR="0065095D" w:rsidRPr="007876D9" w:rsidRDefault="0065095D" w:rsidP="00D96A84">
            <w:pPr>
              <w:jc w:val="center"/>
              <w:rPr>
                <w:b/>
                <w:bCs/>
                <w:color w:val="000000"/>
                <w:sz w:val="24"/>
                <w:szCs w:val="24"/>
              </w:rPr>
            </w:pPr>
            <w:r>
              <w:rPr>
                <w:b/>
                <w:bCs/>
                <w:color w:val="000000"/>
                <w:sz w:val="24"/>
                <w:szCs w:val="24"/>
              </w:rPr>
              <w:t>6</w:t>
            </w:r>
          </w:p>
        </w:tc>
      </w:tr>
      <w:tr w:rsidR="0065095D" w:rsidRPr="007876D9" w:rsidTr="00D96A84">
        <w:trPr>
          <w:trHeight w:val="810"/>
        </w:trPr>
        <w:tc>
          <w:tcPr>
            <w:tcW w:w="5580" w:type="dxa"/>
            <w:vMerge/>
            <w:tcBorders>
              <w:left w:val="single" w:sz="8" w:space="0" w:color="auto"/>
              <w:bottom w:val="single" w:sz="8" w:space="0" w:color="000000"/>
              <w:right w:val="single" w:sz="8" w:space="0" w:color="auto"/>
            </w:tcBorders>
            <w:vAlign w:val="center"/>
            <w:hideMark/>
          </w:tcPr>
          <w:p w:rsidR="0065095D" w:rsidRPr="007876D9" w:rsidRDefault="0065095D" w:rsidP="00D96A84">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5095D" w:rsidRPr="007876D9" w:rsidRDefault="0065095D" w:rsidP="00D96A84">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b/>
                <w:bCs/>
                <w:i/>
                <w:iCs/>
                <w:color w:val="000000"/>
                <w:sz w:val="24"/>
                <w:szCs w:val="24"/>
              </w:rPr>
            </w:pPr>
          </w:p>
        </w:tc>
      </w:tr>
      <w:tr w:rsidR="0065095D" w:rsidRPr="007876D9" w:rsidTr="00D96A8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5095D" w:rsidRPr="007876D9" w:rsidRDefault="0065095D" w:rsidP="00D96A84">
            <w:pPr>
              <w:jc w:val="center"/>
              <w:rPr>
                <w:b/>
                <w:color w:val="000000"/>
                <w:sz w:val="24"/>
                <w:szCs w:val="24"/>
              </w:rPr>
            </w:pPr>
            <w:r w:rsidRPr="007876D9">
              <w:rPr>
                <w:b/>
                <w:color w:val="000000"/>
                <w:sz w:val="24"/>
                <w:szCs w:val="24"/>
              </w:rPr>
              <w:t>Раздел II.</w:t>
            </w:r>
            <w:r w:rsidRPr="0034611E">
              <w:rPr>
                <w:b/>
                <w:color w:val="000000"/>
                <w:sz w:val="24"/>
                <w:szCs w:val="24"/>
              </w:rPr>
              <w:t xml:space="preserve"> </w:t>
            </w:r>
            <w:r w:rsidRPr="007876D9">
              <w:rPr>
                <w:b/>
                <w:color w:val="000000"/>
                <w:sz w:val="24"/>
                <w:szCs w:val="24"/>
              </w:rPr>
              <w:t>Политика и ее субстанциональные свойства</w:t>
            </w:r>
          </w:p>
        </w:tc>
      </w:tr>
      <w:tr w:rsidR="0065095D" w:rsidRPr="007876D9" w:rsidTr="00D96A84">
        <w:trPr>
          <w:trHeight w:val="810"/>
        </w:trPr>
        <w:tc>
          <w:tcPr>
            <w:tcW w:w="5580" w:type="dxa"/>
            <w:vMerge w:val="restart"/>
            <w:tcBorders>
              <w:left w:val="single" w:sz="8" w:space="0" w:color="auto"/>
              <w:bottom w:val="single" w:sz="8" w:space="0" w:color="000000"/>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4. Политика как общественное явление</w:t>
            </w:r>
          </w:p>
        </w:tc>
        <w:tc>
          <w:tcPr>
            <w:tcW w:w="900" w:type="dxa"/>
            <w:gridSpan w:val="2"/>
            <w:tcBorders>
              <w:top w:val="single" w:sz="8" w:space="0" w:color="auto"/>
              <w:bottom w:val="single" w:sz="8" w:space="0" w:color="auto"/>
              <w:right w:val="single" w:sz="8" w:space="0" w:color="000000"/>
            </w:tcBorders>
            <w:vAlign w:val="center"/>
            <w:hideMark/>
          </w:tcPr>
          <w:p w:rsidR="0065095D" w:rsidRPr="007876D9" w:rsidRDefault="0065095D" w:rsidP="00D96A84">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Pr>
                <w:color w:val="000000"/>
                <w:sz w:val="24"/>
                <w:szCs w:val="24"/>
              </w:rPr>
              <w:t>6</w:t>
            </w:r>
          </w:p>
        </w:tc>
        <w:tc>
          <w:tcPr>
            <w:tcW w:w="780" w:type="dxa"/>
            <w:tcBorders>
              <w:bottom w:val="single" w:sz="8" w:space="0" w:color="auto"/>
              <w:right w:val="single" w:sz="8" w:space="0" w:color="auto"/>
            </w:tcBorders>
            <w:vAlign w:val="center"/>
            <w:hideMark/>
          </w:tcPr>
          <w:p w:rsidR="0065095D" w:rsidRPr="007876D9" w:rsidRDefault="0065095D" w:rsidP="00D96A84">
            <w:pPr>
              <w:jc w:val="center"/>
              <w:rPr>
                <w:b/>
                <w:bCs/>
                <w:color w:val="000000"/>
                <w:sz w:val="24"/>
                <w:szCs w:val="24"/>
              </w:rPr>
            </w:pPr>
            <w:r>
              <w:rPr>
                <w:b/>
                <w:bCs/>
                <w:color w:val="000000"/>
                <w:sz w:val="24"/>
                <w:szCs w:val="24"/>
              </w:rPr>
              <w:t>6</w:t>
            </w:r>
          </w:p>
        </w:tc>
      </w:tr>
      <w:tr w:rsidR="0065095D" w:rsidRPr="007876D9" w:rsidTr="00D96A84">
        <w:trPr>
          <w:trHeight w:val="810"/>
        </w:trPr>
        <w:tc>
          <w:tcPr>
            <w:tcW w:w="5580" w:type="dxa"/>
            <w:vMerge/>
            <w:tcBorders>
              <w:left w:val="single" w:sz="8" w:space="0" w:color="auto"/>
              <w:bottom w:val="single" w:sz="8" w:space="0" w:color="000000"/>
              <w:right w:val="single" w:sz="8" w:space="0" w:color="auto"/>
            </w:tcBorders>
            <w:vAlign w:val="center"/>
            <w:hideMark/>
          </w:tcPr>
          <w:p w:rsidR="0065095D" w:rsidRPr="007876D9" w:rsidRDefault="0065095D" w:rsidP="00D96A84">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5095D" w:rsidRPr="007876D9" w:rsidRDefault="0065095D" w:rsidP="00D96A84">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b/>
                <w:bCs/>
                <w:i/>
                <w:iCs/>
                <w:color w:val="000000"/>
                <w:sz w:val="24"/>
                <w:szCs w:val="24"/>
              </w:rPr>
            </w:pPr>
            <w:r w:rsidRPr="007876D9">
              <w:rPr>
                <w:b/>
                <w:bCs/>
                <w:i/>
                <w:iCs/>
                <w:color w:val="000000"/>
                <w:sz w:val="24"/>
                <w:szCs w:val="24"/>
              </w:rPr>
              <w:t>0</w:t>
            </w:r>
          </w:p>
        </w:tc>
      </w:tr>
      <w:tr w:rsidR="0065095D" w:rsidRPr="007876D9" w:rsidTr="00D96A84">
        <w:trPr>
          <w:trHeight w:val="810"/>
        </w:trPr>
        <w:tc>
          <w:tcPr>
            <w:tcW w:w="5580" w:type="dxa"/>
            <w:vMerge w:val="restart"/>
            <w:tcBorders>
              <w:left w:val="single" w:sz="8" w:space="0" w:color="auto"/>
              <w:bottom w:val="single" w:sz="8" w:space="0" w:color="000000"/>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5. Политическая власть и ее характеристики</w:t>
            </w:r>
          </w:p>
        </w:tc>
        <w:tc>
          <w:tcPr>
            <w:tcW w:w="900" w:type="dxa"/>
            <w:gridSpan w:val="2"/>
            <w:tcBorders>
              <w:top w:val="single" w:sz="8" w:space="0" w:color="auto"/>
              <w:bottom w:val="single" w:sz="8" w:space="0" w:color="auto"/>
              <w:right w:val="single" w:sz="8" w:space="0" w:color="000000"/>
            </w:tcBorders>
            <w:vAlign w:val="center"/>
            <w:hideMark/>
          </w:tcPr>
          <w:p w:rsidR="0065095D" w:rsidRPr="007876D9" w:rsidRDefault="0065095D" w:rsidP="00D96A84">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Pr>
                <w:color w:val="000000"/>
                <w:sz w:val="24"/>
                <w:szCs w:val="24"/>
              </w:rPr>
              <w:t>6</w:t>
            </w:r>
          </w:p>
        </w:tc>
        <w:tc>
          <w:tcPr>
            <w:tcW w:w="780" w:type="dxa"/>
            <w:tcBorders>
              <w:bottom w:val="single" w:sz="8" w:space="0" w:color="auto"/>
              <w:right w:val="single" w:sz="8" w:space="0" w:color="auto"/>
            </w:tcBorders>
            <w:vAlign w:val="center"/>
            <w:hideMark/>
          </w:tcPr>
          <w:p w:rsidR="0065095D" w:rsidRPr="007876D9" w:rsidRDefault="0065095D" w:rsidP="00D96A84">
            <w:pPr>
              <w:jc w:val="center"/>
              <w:rPr>
                <w:b/>
                <w:bCs/>
                <w:color w:val="000000"/>
                <w:sz w:val="24"/>
                <w:szCs w:val="24"/>
              </w:rPr>
            </w:pPr>
            <w:r>
              <w:rPr>
                <w:b/>
                <w:bCs/>
                <w:color w:val="000000"/>
                <w:sz w:val="24"/>
                <w:szCs w:val="24"/>
              </w:rPr>
              <w:t>8</w:t>
            </w:r>
          </w:p>
        </w:tc>
      </w:tr>
      <w:tr w:rsidR="0065095D" w:rsidRPr="007876D9" w:rsidTr="00D96A84">
        <w:trPr>
          <w:trHeight w:val="810"/>
        </w:trPr>
        <w:tc>
          <w:tcPr>
            <w:tcW w:w="5580" w:type="dxa"/>
            <w:vMerge/>
            <w:tcBorders>
              <w:left w:val="single" w:sz="8" w:space="0" w:color="auto"/>
              <w:bottom w:val="single" w:sz="8" w:space="0" w:color="000000"/>
              <w:right w:val="single" w:sz="8" w:space="0" w:color="auto"/>
            </w:tcBorders>
            <w:vAlign w:val="center"/>
            <w:hideMark/>
          </w:tcPr>
          <w:p w:rsidR="0065095D" w:rsidRPr="007876D9" w:rsidRDefault="0065095D" w:rsidP="00D96A84">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5095D" w:rsidRPr="007876D9" w:rsidRDefault="0065095D" w:rsidP="00D96A84">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b/>
                <w:bCs/>
                <w:i/>
                <w:iCs/>
                <w:color w:val="000000"/>
                <w:sz w:val="24"/>
                <w:szCs w:val="24"/>
              </w:rPr>
            </w:pPr>
          </w:p>
        </w:tc>
      </w:tr>
      <w:tr w:rsidR="0065095D" w:rsidRPr="007876D9" w:rsidTr="00D96A8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5095D" w:rsidRPr="007876D9" w:rsidRDefault="0065095D" w:rsidP="00D96A84">
            <w:pPr>
              <w:jc w:val="center"/>
              <w:rPr>
                <w:b/>
                <w:color w:val="000000"/>
                <w:sz w:val="24"/>
                <w:szCs w:val="24"/>
              </w:rPr>
            </w:pPr>
            <w:r w:rsidRPr="007876D9">
              <w:rPr>
                <w:b/>
                <w:color w:val="000000"/>
                <w:sz w:val="24"/>
                <w:szCs w:val="24"/>
              </w:rPr>
              <w:t>Раздел III.</w:t>
            </w:r>
            <w:r w:rsidRPr="0034611E">
              <w:rPr>
                <w:b/>
                <w:color w:val="000000"/>
                <w:sz w:val="24"/>
                <w:szCs w:val="24"/>
              </w:rPr>
              <w:t xml:space="preserve"> </w:t>
            </w:r>
            <w:r w:rsidRPr="007876D9">
              <w:rPr>
                <w:b/>
                <w:color w:val="000000"/>
                <w:sz w:val="24"/>
                <w:szCs w:val="24"/>
              </w:rPr>
              <w:t>Политическая стратификация и политические институты</w:t>
            </w:r>
          </w:p>
        </w:tc>
      </w:tr>
      <w:tr w:rsidR="0065095D" w:rsidRPr="007876D9" w:rsidTr="00D96A84">
        <w:trPr>
          <w:trHeight w:val="810"/>
        </w:trPr>
        <w:tc>
          <w:tcPr>
            <w:tcW w:w="5580" w:type="dxa"/>
            <w:vMerge w:val="restart"/>
            <w:tcBorders>
              <w:left w:val="single" w:sz="8" w:space="0" w:color="auto"/>
              <w:bottom w:val="single" w:sz="8" w:space="0" w:color="000000"/>
              <w:right w:val="single" w:sz="8" w:space="0" w:color="auto"/>
            </w:tcBorders>
            <w:vAlign w:val="center"/>
            <w:hideMark/>
          </w:tcPr>
          <w:p w:rsidR="0065095D" w:rsidRPr="007876D9" w:rsidRDefault="0065095D" w:rsidP="00D96A84">
            <w:pPr>
              <w:spacing w:after="240"/>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6. Личность и массы в политике</w:t>
            </w:r>
          </w:p>
        </w:tc>
        <w:tc>
          <w:tcPr>
            <w:tcW w:w="900" w:type="dxa"/>
            <w:gridSpan w:val="2"/>
            <w:tcBorders>
              <w:top w:val="single" w:sz="8" w:space="0" w:color="auto"/>
              <w:bottom w:val="single" w:sz="8" w:space="0" w:color="auto"/>
              <w:right w:val="single" w:sz="8" w:space="0" w:color="000000"/>
            </w:tcBorders>
            <w:vAlign w:val="center"/>
            <w:hideMark/>
          </w:tcPr>
          <w:p w:rsidR="0065095D" w:rsidRPr="007876D9" w:rsidRDefault="0065095D" w:rsidP="00D96A84">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Pr>
                <w:color w:val="000000"/>
                <w:sz w:val="24"/>
                <w:szCs w:val="24"/>
              </w:rPr>
              <w:t>6</w:t>
            </w:r>
          </w:p>
        </w:tc>
        <w:tc>
          <w:tcPr>
            <w:tcW w:w="780" w:type="dxa"/>
            <w:tcBorders>
              <w:bottom w:val="single" w:sz="8" w:space="0" w:color="auto"/>
              <w:right w:val="single" w:sz="8" w:space="0" w:color="auto"/>
            </w:tcBorders>
            <w:vAlign w:val="center"/>
            <w:hideMark/>
          </w:tcPr>
          <w:p w:rsidR="0065095D" w:rsidRPr="007876D9" w:rsidRDefault="0065095D" w:rsidP="00D96A84">
            <w:pPr>
              <w:jc w:val="center"/>
              <w:rPr>
                <w:b/>
                <w:bCs/>
                <w:color w:val="000000"/>
                <w:sz w:val="24"/>
                <w:szCs w:val="24"/>
              </w:rPr>
            </w:pPr>
            <w:r>
              <w:rPr>
                <w:b/>
                <w:bCs/>
                <w:color w:val="000000"/>
                <w:sz w:val="24"/>
                <w:szCs w:val="24"/>
              </w:rPr>
              <w:t>6</w:t>
            </w:r>
          </w:p>
        </w:tc>
      </w:tr>
      <w:tr w:rsidR="0065095D" w:rsidRPr="007876D9" w:rsidTr="00D96A84">
        <w:trPr>
          <w:trHeight w:val="810"/>
        </w:trPr>
        <w:tc>
          <w:tcPr>
            <w:tcW w:w="5580" w:type="dxa"/>
            <w:vMerge/>
            <w:tcBorders>
              <w:left w:val="single" w:sz="8" w:space="0" w:color="auto"/>
              <w:bottom w:val="single" w:sz="8" w:space="0" w:color="000000"/>
              <w:right w:val="single" w:sz="8" w:space="0" w:color="auto"/>
            </w:tcBorders>
            <w:vAlign w:val="center"/>
            <w:hideMark/>
          </w:tcPr>
          <w:p w:rsidR="0065095D" w:rsidRPr="007876D9" w:rsidRDefault="0065095D" w:rsidP="00D96A84">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5095D" w:rsidRPr="007876D9" w:rsidRDefault="0065095D" w:rsidP="00D96A84">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b/>
                <w:bCs/>
                <w:i/>
                <w:iCs/>
                <w:color w:val="000000"/>
                <w:sz w:val="24"/>
                <w:szCs w:val="24"/>
              </w:rPr>
            </w:pPr>
            <w:r w:rsidRPr="007876D9">
              <w:rPr>
                <w:b/>
                <w:bCs/>
                <w:i/>
                <w:iCs/>
                <w:color w:val="000000"/>
                <w:sz w:val="24"/>
                <w:szCs w:val="24"/>
              </w:rPr>
              <w:t>0</w:t>
            </w:r>
          </w:p>
        </w:tc>
      </w:tr>
      <w:tr w:rsidR="0065095D" w:rsidRPr="007876D9" w:rsidTr="00D96A84">
        <w:trPr>
          <w:trHeight w:val="810"/>
        </w:trPr>
        <w:tc>
          <w:tcPr>
            <w:tcW w:w="5580" w:type="dxa"/>
            <w:vMerge w:val="restart"/>
            <w:tcBorders>
              <w:left w:val="single" w:sz="8" w:space="0" w:color="auto"/>
              <w:bottom w:val="single" w:sz="8" w:space="0" w:color="000000"/>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7. Политические элиты</w:t>
            </w:r>
          </w:p>
        </w:tc>
        <w:tc>
          <w:tcPr>
            <w:tcW w:w="900" w:type="dxa"/>
            <w:gridSpan w:val="2"/>
            <w:tcBorders>
              <w:top w:val="single" w:sz="8" w:space="0" w:color="auto"/>
              <w:bottom w:val="single" w:sz="8" w:space="0" w:color="auto"/>
              <w:right w:val="single" w:sz="8" w:space="0" w:color="000000"/>
            </w:tcBorders>
            <w:vAlign w:val="center"/>
            <w:hideMark/>
          </w:tcPr>
          <w:p w:rsidR="0065095D" w:rsidRPr="007876D9" w:rsidRDefault="0065095D" w:rsidP="00D96A84">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Pr>
                <w:color w:val="000000"/>
                <w:sz w:val="24"/>
                <w:szCs w:val="24"/>
              </w:rPr>
              <w:t>6</w:t>
            </w:r>
          </w:p>
        </w:tc>
        <w:tc>
          <w:tcPr>
            <w:tcW w:w="780" w:type="dxa"/>
            <w:tcBorders>
              <w:bottom w:val="single" w:sz="8" w:space="0" w:color="auto"/>
              <w:right w:val="single" w:sz="8" w:space="0" w:color="auto"/>
            </w:tcBorders>
            <w:vAlign w:val="center"/>
            <w:hideMark/>
          </w:tcPr>
          <w:p w:rsidR="0065095D" w:rsidRPr="007876D9" w:rsidRDefault="0065095D" w:rsidP="00D96A84">
            <w:pPr>
              <w:jc w:val="center"/>
              <w:rPr>
                <w:b/>
                <w:bCs/>
                <w:color w:val="000000"/>
                <w:sz w:val="24"/>
                <w:szCs w:val="24"/>
              </w:rPr>
            </w:pPr>
            <w:r>
              <w:rPr>
                <w:b/>
                <w:bCs/>
                <w:color w:val="000000"/>
                <w:sz w:val="24"/>
                <w:szCs w:val="24"/>
              </w:rPr>
              <w:t>6</w:t>
            </w:r>
          </w:p>
        </w:tc>
      </w:tr>
      <w:tr w:rsidR="0065095D" w:rsidRPr="007876D9" w:rsidTr="00D96A84">
        <w:trPr>
          <w:trHeight w:val="810"/>
        </w:trPr>
        <w:tc>
          <w:tcPr>
            <w:tcW w:w="5580" w:type="dxa"/>
            <w:vMerge/>
            <w:tcBorders>
              <w:left w:val="single" w:sz="8" w:space="0" w:color="auto"/>
              <w:bottom w:val="single" w:sz="8" w:space="0" w:color="000000"/>
              <w:right w:val="single" w:sz="8" w:space="0" w:color="auto"/>
            </w:tcBorders>
            <w:vAlign w:val="center"/>
            <w:hideMark/>
          </w:tcPr>
          <w:p w:rsidR="0065095D" w:rsidRPr="007876D9" w:rsidRDefault="0065095D" w:rsidP="00D96A84">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5095D" w:rsidRPr="007876D9" w:rsidRDefault="0065095D" w:rsidP="00D96A84">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b/>
                <w:bCs/>
                <w:i/>
                <w:iCs/>
                <w:color w:val="000000"/>
                <w:sz w:val="24"/>
                <w:szCs w:val="24"/>
              </w:rPr>
            </w:pPr>
            <w:r w:rsidRPr="007876D9">
              <w:rPr>
                <w:b/>
                <w:bCs/>
                <w:i/>
                <w:iCs/>
                <w:color w:val="000000"/>
                <w:sz w:val="24"/>
                <w:szCs w:val="24"/>
              </w:rPr>
              <w:t>0</w:t>
            </w:r>
          </w:p>
        </w:tc>
      </w:tr>
      <w:tr w:rsidR="0065095D" w:rsidRPr="007876D9" w:rsidTr="00D96A84">
        <w:trPr>
          <w:trHeight w:val="810"/>
        </w:trPr>
        <w:tc>
          <w:tcPr>
            <w:tcW w:w="5580" w:type="dxa"/>
            <w:vMerge w:val="restart"/>
            <w:tcBorders>
              <w:left w:val="single" w:sz="8" w:space="0" w:color="auto"/>
              <w:bottom w:val="single" w:sz="8" w:space="0" w:color="000000"/>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8. Политическое лидерство</w:t>
            </w:r>
          </w:p>
        </w:tc>
        <w:tc>
          <w:tcPr>
            <w:tcW w:w="900" w:type="dxa"/>
            <w:gridSpan w:val="2"/>
            <w:tcBorders>
              <w:top w:val="single" w:sz="8" w:space="0" w:color="auto"/>
              <w:bottom w:val="single" w:sz="8" w:space="0" w:color="auto"/>
              <w:right w:val="single" w:sz="8" w:space="0" w:color="000000"/>
            </w:tcBorders>
            <w:vAlign w:val="center"/>
            <w:hideMark/>
          </w:tcPr>
          <w:p w:rsidR="0065095D" w:rsidRPr="007876D9" w:rsidRDefault="0065095D" w:rsidP="00D96A84">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Pr>
                <w:color w:val="000000"/>
                <w:sz w:val="24"/>
                <w:szCs w:val="24"/>
              </w:rPr>
              <w:t>6</w:t>
            </w:r>
          </w:p>
        </w:tc>
        <w:tc>
          <w:tcPr>
            <w:tcW w:w="780" w:type="dxa"/>
            <w:tcBorders>
              <w:bottom w:val="single" w:sz="8" w:space="0" w:color="auto"/>
              <w:right w:val="single" w:sz="8" w:space="0" w:color="auto"/>
            </w:tcBorders>
            <w:vAlign w:val="center"/>
            <w:hideMark/>
          </w:tcPr>
          <w:p w:rsidR="0065095D" w:rsidRPr="007876D9" w:rsidRDefault="0065095D" w:rsidP="00D96A84">
            <w:pPr>
              <w:jc w:val="center"/>
              <w:rPr>
                <w:b/>
                <w:bCs/>
                <w:color w:val="000000"/>
                <w:sz w:val="24"/>
                <w:szCs w:val="24"/>
              </w:rPr>
            </w:pPr>
            <w:r>
              <w:rPr>
                <w:b/>
                <w:bCs/>
                <w:color w:val="000000"/>
                <w:sz w:val="24"/>
                <w:szCs w:val="24"/>
              </w:rPr>
              <w:t>8</w:t>
            </w:r>
          </w:p>
        </w:tc>
      </w:tr>
      <w:tr w:rsidR="0065095D" w:rsidRPr="007876D9" w:rsidTr="00D96A84">
        <w:trPr>
          <w:trHeight w:val="810"/>
        </w:trPr>
        <w:tc>
          <w:tcPr>
            <w:tcW w:w="5580" w:type="dxa"/>
            <w:vMerge/>
            <w:tcBorders>
              <w:left w:val="single" w:sz="8" w:space="0" w:color="auto"/>
              <w:bottom w:val="single" w:sz="8" w:space="0" w:color="000000"/>
              <w:right w:val="single" w:sz="8" w:space="0" w:color="auto"/>
            </w:tcBorders>
            <w:vAlign w:val="center"/>
            <w:hideMark/>
          </w:tcPr>
          <w:p w:rsidR="0065095D" w:rsidRPr="007876D9" w:rsidRDefault="0065095D" w:rsidP="00D96A84">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5095D" w:rsidRPr="007876D9" w:rsidRDefault="0065095D" w:rsidP="00D96A84">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b/>
                <w:bCs/>
                <w:i/>
                <w:iCs/>
                <w:color w:val="000000"/>
                <w:sz w:val="24"/>
                <w:szCs w:val="24"/>
              </w:rPr>
            </w:pPr>
            <w:r>
              <w:rPr>
                <w:b/>
                <w:bCs/>
                <w:i/>
                <w:iCs/>
                <w:color w:val="000000"/>
                <w:sz w:val="24"/>
                <w:szCs w:val="24"/>
              </w:rPr>
              <w:t>2</w:t>
            </w:r>
          </w:p>
        </w:tc>
      </w:tr>
      <w:tr w:rsidR="0065095D" w:rsidRPr="007876D9" w:rsidTr="00D96A84">
        <w:trPr>
          <w:trHeight w:val="810"/>
        </w:trPr>
        <w:tc>
          <w:tcPr>
            <w:tcW w:w="5580" w:type="dxa"/>
            <w:vMerge w:val="restart"/>
            <w:tcBorders>
              <w:left w:val="single" w:sz="8" w:space="0" w:color="auto"/>
              <w:bottom w:val="single" w:sz="8" w:space="0" w:color="000000"/>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9. Государство, его формы и структура</w:t>
            </w:r>
          </w:p>
        </w:tc>
        <w:tc>
          <w:tcPr>
            <w:tcW w:w="900" w:type="dxa"/>
            <w:gridSpan w:val="2"/>
            <w:tcBorders>
              <w:top w:val="single" w:sz="8" w:space="0" w:color="auto"/>
              <w:bottom w:val="single" w:sz="8" w:space="0" w:color="auto"/>
              <w:right w:val="single" w:sz="8" w:space="0" w:color="000000"/>
            </w:tcBorders>
            <w:vAlign w:val="center"/>
            <w:hideMark/>
          </w:tcPr>
          <w:p w:rsidR="0065095D" w:rsidRPr="007876D9" w:rsidRDefault="0065095D" w:rsidP="00D96A84">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Pr>
                <w:color w:val="000000"/>
                <w:sz w:val="24"/>
                <w:szCs w:val="24"/>
              </w:rPr>
              <w:t>6</w:t>
            </w:r>
          </w:p>
        </w:tc>
        <w:tc>
          <w:tcPr>
            <w:tcW w:w="780" w:type="dxa"/>
            <w:tcBorders>
              <w:bottom w:val="single" w:sz="8" w:space="0" w:color="auto"/>
              <w:right w:val="single" w:sz="8" w:space="0" w:color="auto"/>
            </w:tcBorders>
            <w:vAlign w:val="center"/>
            <w:hideMark/>
          </w:tcPr>
          <w:p w:rsidR="0065095D" w:rsidRPr="007876D9" w:rsidRDefault="0065095D" w:rsidP="00D96A84">
            <w:pPr>
              <w:jc w:val="center"/>
              <w:rPr>
                <w:b/>
                <w:bCs/>
                <w:color w:val="000000"/>
                <w:sz w:val="24"/>
                <w:szCs w:val="24"/>
              </w:rPr>
            </w:pPr>
            <w:r>
              <w:rPr>
                <w:b/>
                <w:bCs/>
                <w:color w:val="000000"/>
                <w:sz w:val="24"/>
                <w:szCs w:val="24"/>
              </w:rPr>
              <w:t>6</w:t>
            </w:r>
          </w:p>
        </w:tc>
      </w:tr>
      <w:tr w:rsidR="0065095D" w:rsidRPr="007876D9" w:rsidTr="00D96A84">
        <w:trPr>
          <w:trHeight w:val="810"/>
        </w:trPr>
        <w:tc>
          <w:tcPr>
            <w:tcW w:w="5580" w:type="dxa"/>
            <w:vMerge/>
            <w:tcBorders>
              <w:left w:val="single" w:sz="8" w:space="0" w:color="auto"/>
              <w:bottom w:val="single" w:sz="8" w:space="0" w:color="000000"/>
              <w:right w:val="single" w:sz="8" w:space="0" w:color="auto"/>
            </w:tcBorders>
            <w:vAlign w:val="center"/>
            <w:hideMark/>
          </w:tcPr>
          <w:p w:rsidR="0065095D" w:rsidRPr="007876D9" w:rsidRDefault="0065095D" w:rsidP="00D96A84">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5095D" w:rsidRPr="007876D9" w:rsidRDefault="0065095D" w:rsidP="00D96A84">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b/>
                <w:bCs/>
                <w:i/>
                <w:iCs/>
                <w:color w:val="000000"/>
                <w:sz w:val="24"/>
                <w:szCs w:val="24"/>
              </w:rPr>
            </w:pPr>
            <w:r w:rsidRPr="007876D9">
              <w:rPr>
                <w:b/>
                <w:bCs/>
                <w:i/>
                <w:iCs/>
                <w:color w:val="000000"/>
                <w:sz w:val="24"/>
                <w:szCs w:val="24"/>
              </w:rPr>
              <w:t>0</w:t>
            </w:r>
          </w:p>
        </w:tc>
      </w:tr>
      <w:tr w:rsidR="0065095D" w:rsidRPr="007876D9" w:rsidTr="00D96A84">
        <w:trPr>
          <w:trHeight w:val="810"/>
        </w:trPr>
        <w:tc>
          <w:tcPr>
            <w:tcW w:w="5580" w:type="dxa"/>
            <w:vMerge w:val="restart"/>
            <w:tcBorders>
              <w:left w:val="single" w:sz="8" w:space="0" w:color="auto"/>
              <w:bottom w:val="single" w:sz="8" w:space="0" w:color="000000"/>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10. Негосударственные политические институты</w:t>
            </w:r>
          </w:p>
        </w:tc>
        <w:tc>
          <w:tcPr>
            <w:tcW w:w="900" w:type="dxa"/>
            <w:gridSpan w:val="2"/>
            <w:tcBorders>
              <w:top w:val="single" w:sz="8" w:space="0" w:color="auto"/>
              <w:bottom w:val="single" w:sz="8" w:space="0" w:color="auto"/>
              <w:right w:val="single" w:sz="8" w:space="0" w:color="000000"/>
            </w:tcBorders>
            <w:vAlign w:val="center"/>
            <w:hideMark/>
          </w:tcPr>
          <w:p w:rsidR="0065095D" w:rsidRPr="007876D9" w:rsidRDefault="0065095D" w:rsidP="00D96A84">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Pr>
                <w:color w:val="000000"/>
                <w:sz w:val="24"/>
                <w:szCs w:val="24"/>
              </w:rPr>
              <w:t>6</w:t>
            </w:r>
          </w:p>
        </w:tc>
        <w:tc>
          <w:tcPr>
            <w:tcW w:w="780" w:type="dxa"/>
            <w:tcBorders>
              <w:bottom w:val="single" w:sz="8" w:space="0" w:color="auto"/>
              <w:right w:val="single" w:sz="8" w:space="0" w:color="auto"/>
            </w:tcBorders>
            <w:vAlign w:val="center"/>
            <w:hideMark/>
          </w:tcPr>
          <w:p w:rsidR="0065095D" w:rsidRPr="007876D9" w:rsidRDefault="0065095D" w:rsidP="00D96A84">
            <w:pPr>
              <w:jc w:val="center"/>
              <w:rPr>
                <w:b/>
                <w:bCs/>
                <w:color w:val="000000"/>
                <w:sz w:val="24"/>
                <w:szCs w:val="24"/>
              </w:rPr>
            </w:pPr>
            <w:r>
              <w:rPr>
                <w:b/>
                <w:bCs/>
                <w:color w:val="000000"/>
                <w:sz w:val="24"/>
                <w:szCs w:val="24"/>
              </w:rPr>
              <w:t>6</w:t>
            </w:r>
          </w:p>
        </w:tc>
      </w:tr>
      <w:tr w:rsidR="0065095D" w:rsidRPr="007876D9" w:rsidTr="00D96A84">
        <w:trPr>
          <w:trHeight w:val="810"/>
        </w:trPr>
        <w:tc>
          <w:tcPr>
            <w:tcW w:w="5580" w:type="dxa"/>
            <w:vMerge/>
            <w:tcBorders>
              <w:left w:val="single" w:sz="8" w:space="0" w:color="auto"/>
              <w:bottom w:val="single" w:sz="8" w:space="0" w:color="000000"/>
              <w:right w:val="single" w:sz="8" w:space="0" w:color="auto"/>
            </w:tcBorders>
            <w:vAlign w:val="center"/>
            <w:hideMark/>
          </w:tcPr>
          <w:p w:rsidR="0065095D" w:rsidRPr="007876D9" w:rsidRDefault="0065095D" w:rsidP="00D96A84">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5095D" w:rsidRPr="007876D9" w:rsidRDefault="0065095D" w:rsidP="00D96A84">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b/>
                <w:bCs/>
                <w:i/>
                <w:iCs/>
                <w:color w:val="000000"/>
                <w:sz w:val="24"/>
                <w:szCs w:val="24"/>
              </w:rPr>
            </w:pPr>
            <w:r w:rsidRPr="007876D9">
              <w:rPr>
                <w:b/>
                <w:bCs/>
                <w:i/>
                <w:iCs/>
                <w:color w:val="000000"/>
                <w:sz w:val="24"/>
                <w:szCs w:val="24"/>
              </w:rPr>
              <w:t>0</w:t>
            </w:r>
          </w:p>
        </w:tc>
      </w:tr>
      <w:tr w:rsidR="0065095D" w:rsidRPr="007876D9" w:rsidTr="00D96A8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5095D" w:rsidRPr="007876D9" w:rsidRDefault="0065095D" w:rsidP="00D96A84">
            <w:pPr>
              <w:jc w:val="center"/>
              <w:rPr>
                <w:b/>
                <w:color w:val="000000"/>
                <w:sz w:val="24"/>
                <w:szCs w:val="24"/>
              </w:rPr>
            </w:pPr>
            <w:r w:rsidRPr="007876D9">
              <w:rPr>
                <w:b/>
                <w:color w:val="000000"/>
                <w:sz w:val="24"/>
                <w:szCs w:val="24"/>
              </w:rPr>
              <w:lastRenderedPageBreak/>
              <w:t>Раздел IV. Политические системы и процессы и неинституциональные основы политики</w:t>
            </w:r>
          </w:p>
        </w:tc>
      </w:tr>
      <w:tr w:rsidR="0065095D" w:rsidRPr="007876D9" w:rsidTr="00D96A84">
        <w:trPr>
          <w:trHeight w:val="810"/>
        </w:trPr>
        <w:tc>
          <w:tcPr>
            <w:tcW w:w="5580" w:type="dxa"/>
            <w:vMerge w:val="restart"/>
            <w:tcBorders>
              <w:left w:val="single" w:sz="8" w:space="0" w:color="auto"/>
              <w:bottom w:val="single" w:sz="8" w:space="0" w:color="000000"/>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11. Системность политики и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65095D" w:rsidRPr="007876D9" w:rsidRDefault="0065095D" w:rsidP="00D96A84">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Pr>
                <w:color w:val="000000"/>
                <w:sz w:val="24"/>
                <w:szCs w:val="24"/>
              </w:rPr>
              <w:t>6</w:t>
            </w:r>
          </w:p>
        </w:tc>
        <w:tc>
          <w:tcPr>
            <w:tcW w:w="780" w:type="dxa"/>
            <w:tcBorders>
              <w:bottom w:val="single" w:sz="8" w:space="0" w:color="auto"/>
              <w:right w:val="single" w:sz="8" w:space="0" w:color="auto"/>
            </w:tcBorders>
            <w:vAlign w:val="center"/>
            <w:hideMark/>
          </w:tcPr>
          <w:p w:rsidR="0065095D" w:rsidRPr="007876D9" w:rsidRDefault="0065095D" w:rsidP="00D96A84">
            <w:pPr>
              <w:jc w:val="center"/>
              <w:rPr>
                <w:b/>
                <w:bCs/>
                <w:color w:val="000000"/>
                <w:sz w:val="24"/>
                <w:szCs w:val="24"/>
              </w:rPr>
            </w:pPr>
            <w:r>
              <w:rPr>
                <w:b/>
                <w:bCs/>
                <w:color w:val="000000"/>
                <w:sz w:val="24"/>
                <w:szCs w:val="24"/>
              </w:rPr>
              <w:t>6</w:t>
            </w:r>
          </w:p>
        </w:tc>
      </w:tr>
      <w:tr w:rsidR="0065095D" w:rsidRPr="007876D9" w:rsidTr="00D96A84">
        <w:trPr>
          <w:trHeight w:val="810"/>
        </w:trPr>
        <w:tc>
          <w:tcPr>
            <w:tcW w:w="5580" w:type="dxa"/>
            <w:vMerge/>
            <w:tcBorders>
              <w:left w:val="single" w:sz="8" w:space="0" w:color="auto"/>
              <w:bottom w:val="single" w:sz="8" w:space="0" w:color="000000"/>
              <w:right w:val="single" w:sz="8" w:space="0" w:color="auto"/>
            </w:tcBorders>
            <w:vAlign w:val="center"/>
            <w:hideMark/>
          </w:tcPr>
          <w:p w:rsidR="0065095D" w:rsidRPr="007876D9" w:rsidRDefault="0065095D" w:rsidP="00D96A84">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5095D" w:rsidRPr="007876D9" w:rsidRDefault="0065095D" w:rsidP="00D96A84">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b/>
                <w:bCs/>
                <w:i/>
                <w:iCs/>
                <w:color w:val="000000"/>
                <w:sz w:val="24"/>
                <w:szCs w:val="24"/>
              </w:rPr>
            </w:pPr>
            <w:r w:rsidRPr="007876D9">
              <w:rPr>
                <w:b/>
                <w:bCs/>
                <w:i/>
                <w:iCs/>
                <w:color w:val="000000"/>
                <w:sz w:val="24"/>
                <w:szCs w:val="24"/>
              </w:rPr>
              <w:t>0</w:t>
            </w:r>
          </w:p>
        </w:tc>
      </w:tr>
      <w:tr w:rsidR="0065095D" w:rsidRPr="007876D9" w:rsidTr="00D96A84">
        <w:trPr>
          <w:trHeight w:val="810"/>
        </w:trPr>
        <w:tc>
          <w:tcPr>
            <w:tcW w:w="5580" w:type="dxa"/>
            <w:vMerge w:val="restart"/>
            <w:tcBorders>
              <w:left w:val="single" w:sz="8" w:space="0" w:color="auto"/>
              <w:bottom w:val="single" w:sz="8" w:space="0" w:color="000000"/>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12. Политическая система демократического типа</w:t>
            </w:r>
          </w:p>
        </w:tc>
        <w:tc>
          <w:tcPr>
            <w:tcW w:w="900" w:type="dxa"/>
            <w:gridSpan w:val="2"/>
            <w:tcBorders>
              <w:top w:val="single" w:sz="8" w:space="0" w:color="auto"/>
              <w:bottom w:val="single" w:sz="8" w:space="0" w:color="auto"/>
              <w:right w:val="single" w:sz="8" w:space="0" w:color="000000"/>
            </w:tcBorders>
            <w:vAlign w:val="center"/>
            <w:hideMark/>
          </w:tcPr>
          <w:p w:rsidR="0065095D" w:rsidRPr="007876D9" w:rsidRDefault="0065095D" w:rsidP="00D96A84">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Pr>
                <w:color w:val="000000"/>
                <w:sz w:val="24"/>
                <w:szCs w:val="24"/>
              </w:rPr>
              <w:t>6</w:t>
            </w:r>
          </w:p>
        </w:tc>
        <w:tc>
          <w:tcPr>
            <w:tcW w:w="780" w:type="dxa"/>
            <w:tcBorders>
              <w:bottom w:val="single" w:sz="8" w:space="0" w:color="auto"/>
              <w:right w:val="single" w:sz="8" w:space="0" w:color="auto"/>
            </w:tcBorders>
            <w:vAlign w:val="center"/>
            <w:hideMark/>
          </w:tcPr>
          <w:p w:rsidR="0065095D" w:rsidRPr="007876D9" w:rsidRDefault="0065095D" w:rsidP="00D96A84">
            <w:pPr>
              <w:jc w:val="center"/>
              <w:rPr>
                <w:b/>
                <w:bCs/>
                <w:color w:val="000000"/>
                <w:sz w:val="24"/>
                <w:szCs w:val="24"/>
              </w:rPr>
            </w:pPr>
            <w:r>
              <w:rPr>
                <w:b/>
                <w:bCs/>
                <w:color w:val="000000"/>
                <w:sz w:val="24"/>
                <w:szCs w:val="24"/>
              </w:rPr>
              <w:t>6</w:t>
            </w:r>
          </w:p>
        </w:tc>
      </w:tr>
      <w:tr w:rsidR="0065095D" w:rsidRPr="007876D9" w:rsidTr="00D96A84">
        <w:trPr>
          <w:trHeight w:val="810"/>
        </w:trPr>
        <w:tc>
          <w:tcPr>
            <w:tcW w:w="5580" w:type="dxa"/>
            <w:vMerge/>
            <w:tcBorders>
              <w:left w:val="single" w:sz="8" w:space="0" w:color="auto"/>
              <w:bottom w:val="single" w:sz="8" w:space="0" w:color="000000"/>
              <w:right w:val="single" w:sz="8" w:space="0" w:color="auto"/>
            </w:tcBorders>
            <w:vAlign w:val="center"/>
            <w:hideMark/>
          </w:tcPr>
          <w:p w:rsidR="0065095D" w:rsidRPr="007876D9" w:rsidRDefault="0065095D" w:rsidP="00D96A84">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5095D" w:rsidRPr="007876D9" w:rsidRDefault="0065095D" w:rsidP="00D96A84">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b/>
                <w:bCs/>
                <w:i/>
                <w:iCs/>
                <w:color w:val="000000"/>
                <w:sz w:val="24"/>
                <w:szCs w:val="24"/>
              </w:rPr>
            </w:pPr>
            <w:r w:rsidRPr="007876D9">
              <w:rPr>
                <w:b/>
                <w:bCs/>
                <w:i/>
                <w:iCs/>
                <w:color w:val="000000"/>
                <w:sz w:val="24"/>
                <w:szCs w:val="24"/>
              </w:rPr>
              <w:t>0</w:t>
            </w:r>
          </w:p>
        </w:tc>
      </w:tr>
      <w:tr w:rsidR="0065095D" w:rsidRPr="007876D9" w:rsidTr="00D96A84">
        <w:trPr>
          <w:trHeight w:val="810"/>
        </w:trPr>
        <w:tc>
          <w:tcPr>
            <w:tcW w:w="5580" w:type="dxa"/>
            <w:vMerge w:val="restart"/>
            <w:tcBorders>
              <w:left w:val="single" w:sz="8" w:space="0" w:color="auto"/>
              <w:bottom w:val="single" w:sz="8" w:space="0" w:color="000000"/>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13. Авторитарная и тоталитарная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65095D" w:rsidRPr="007876D9" w:rsidRDefault="0065095D" w:rsidP="00D96A84">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Pr>
                <w:color w:val="000000"/>
                <w:sz w:val="24"/>
                <w:szCs w:val="24"/>
              </w:rPr>
              <w:t>6</w:t>
            </w:r>
          </w:p>
        </w:tc>
        <w:tc>
          <w:tcPr>
            <w:tcW w:w="780" w:type="dxa"/>
            <w:tcBorders>
              <w:bottom w:val="single" w:sz="8" w:space="0" w:color="auto"/>
              <w:right w:val="single" w:sz="8" w:space="0" w:color="auto"/>
            </w:tcBorders>
            <w:vAlign w:val="center"/>
            <w:hideMark/>
          </w:tcPr>
          <w:p w:rsidR="0065095D" w:rsidRPr="007876D9" w:rsidRDefault="0065095D" w:rsidP="00D96A84">
            <w:pPr>
              <w:jc w:val="center"/>
              <w:rPr>
                <w:b/>
                <w:bCs/>
                <w:color w:val="000000"/>
                <w:sz w:val="24"/>
                <w:szCs w:val="24"/>
              </w:rPr>
            </w:pPr>
            <w:r>
              <w:rPr>
                <w:b/>
                <w:bCs/>
                <w:color w:val="000000"/>
                <w:sz w:val="24"/>
                <w:szCs w:val="24"/>
              </w:rPr>
              <w:t>6</w:t>
            </w:r>
          </w:p>
        </w:tc>
      </w:tr>
      <w:tr w:rsidR="0065095D" w:rsidRPr="007876D9" w:rsidTr="00D96A84">
        <w:trPr>
          <w:trHeight w:val="810"/>
        </w:trPr>
        <w:tc>
          <w:tcPr>
            <w:tcW w:w="5580" w:type="dxa"/>
            <w:vMerge/>
            <w:tcBorders>
              <w:left w:val="single" w:sz="8" w:space="0" w:color="auto"/>
              <w:bottom w:val="single" w:sz="8" w:space="0" w:color="000000"/>
              <w:right w:val="single" w:sz="8" w:space="0" w:color="auto"/>
            </w:tcBorders>
            <w:vAlign w:val="center"/>
            <w:hideMark/>
          </w:tcPr>
          <w:p w:rsidR="0065095D" w:rsidRPr="007876D9" w:rsidRDefault="0065095D" w:rsidP="00D96A84">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5095D" w:rsidRPr="007876D9" w:rsidRDefault="0065095D" w:rsidP="00D96A84">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b/>
                <w:bCs/>
                <w:i/>
                <w:iCs/>
                <w:color w:val="000000"/>
                <w:sz w:val="24"/>
                <w:szCs w:val="24"/>
              </w:rPr>
            </w:pPr>
            <w:r w:rsidRPr="007876D9">
              <w:rPr>
                <w:b/>
                <w:bCs/>
                <w:i/>
                <w:iCs/>
                <w:color w:val="000000"/>
                <w:sz w:val="24"/>
                <w:szCs w:val="24"/>
              </w:rPr>
              <w:t>0</w:t>
            </w:r>
          </w:p>
        </w:tc>
      </w:tr>
      <w:tr w:rsidR="0065095D" w:rsidRPr="007876D9" w:rsidTr="00D96A84">
        <w:trPr>
          <w:trHeight w:val="810"/>
        </w:trPr>
        <w:tc>
          <w:tcPr>
            <w:tcW w:w="5580" w:type="dxa"/>
            <w:vMerge w:val="restart"/>
            <w:tcBorders>
              <w:left w:val="single" w:sz="8" w:space="0" w:color="auto"/>
              <w:bottom w:val="single" w:sz="8" w:space="0" w:color="000000"/>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14. Сущность и типы политических процессов</w:t>
            </w:r>
          </w:p>
        </w:tc>
        <w:tc>
          <w:tcPr>
            <w:tcW w:w="900" w:type="dxa"/>
            <w:gridSpan w:val="2"/>
            <w:tcBorders>
              <w:top w:val="single" w:sz="8" w:space="0" w:color="auto"/>
              <w:bottom w:val="single" w:sz="8" w:space="0" w:color="auto"/>
              <w:right w:val="single" w:sz="8" w:space="0" w:color="000000"/>
            </w:tcBorders>
            <w:vAlign w:val="center"/>
            <w:hideMark/>
          </w:tcPr>
          <w:p w:rsidR="0065095D" w:rsidRPr="007876D9" w:rsidRDefault="0065095D" w:rsidP="00D96A84">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Pr>
                <w:color w:val="000000"/>
                <w:sz w:val="24"/>
                <w:szCs w:val="24"/>
              </w:rPr>
              <w:t>6</w:t>
            </w:r>
          </w:p>
        </w:tc>
        <w:tc>
          <w:tcPr>
            <w:tcW w:w="780" w:type="dxa"/>
            <w:tcBorders>
              <w:bottom w:val="single" w:sz="8" w:space="0" w:color="auto"/>
              <w:right w:val="single" w:sz="8" w:space="0" w:color="auto"/>
            </w:tcBorders>
            <w:vAlign w:val="center"/>
            <w:hideMark/>
          </w:tcPr>
          <w:p w:rsidR="0065095D" w:rsidRPr="007876D9" w:rsidRDefault="0065095D" w:rsidP="00D96A84">
            <w:pPr>
              <w:jc w:val="center"/>
              <w:rPr>
                <w:b/>
                <w:bCs/>
                <w:color w:val="000000"/>
                <w:sz w:val="24"/>
                <w:szCs w:val="24"/>
              </w:rPr>
            </w:pPr>
            <w:r>
              <w:rPr>
                <w:b/>
                <w:bCs/>
                <w:color w:val="000000"/>
                <w:sz w:val="24"/>
                <w:szCs w:val="24"/>
              </w:rPr>
              <w:t>6</w:t>
            </w:r>
          </w:p>
        </w:tc>
      </w:tr>
      <w:tr w:rsidR="0065095D" w:rsidRPr="007876D9" w:rsidTr="00D96A84">
        <w:trPr>
          <w:trHeight w:val="810"/>
        </w:trPr>
        <w:tc>
          <w:tcPr>
            <w:tcW w:w="5580" w:type="dxa"/>
            <w:vMerge/>
            <w:tcBorders>
              <w:left w:val="single" w:sz="8" w:space="0" w:color="auto"/>
              <w:bottom w:val="single" w:sz="8" w:space="0" w:color="000000"/>
              <w:right w:val="single" w:sz="8" w:space="0" w:color="auto"/>
            </w:tcBorders>
            <w:vAlign w:val="center"/>
            <w:hideMark/>
          </w:tcPr>
          <w:p w:rsidR="0065095D" w:rsidRPr="007876D9" w:rsidRDefault="0065095D" w:rsidP="00D96A84">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5095D" w:rsidRPr="007876D9" w:rsidRDefault="0065095D" w:rsidP="00D96A84">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b/>
                <w:bCs/>
                <w:i/>
                <w:iCs/>
                <w:color w:val="000000"/>
                <w:sz w:val="24"/>
                <w:szCs w:val="24"/>
              </w:rPr>
            </w:pPr>
            <w:r w:rsidRPr="007876D9">
              <w:rPr>
                <w:b/>
                <w:bCs/>
                <w:i/>
                <w:iCs/>
                <w:color w:val="000000"/>
                <w:sz w:val="24"/>
                <w:szCs w:val="24"/>
              </w:rPr>
              <w:t>0</w:t>
            </w:r>
          </w:p>
        </w:tc>
      </w:tr>
      <w:tr w:rsidR="0065095D" w:rsidRPr="007876D9" w:rsidTr="00D96A84">
        <w:trPr>
          <w:trHeight w:val="810"/>
        </w:trPr>
        <w:tc>
          <w:tcPr>
            <w:tcW w:w="5580" w:type="dxa"/>
            <w:vMerge w:val="restart"/>
            <w:tcBorders>
              <w:left w:val="single" w:sz="8" w:space="0" w:color="auto"/>
              <w:bottom w:val="single" w:sz="8" w:space="0" w:color="000000"/>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15. Международные и глобальные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65095D" w:rsidRPr="007876D9" w:rsidRDefault="0065095D" w:rsidP="00D96A84">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Pr>
                <w:color w:val="000000"/>
                <w:sz w:val="24"/>
                <w:szCs w:val="24"/>
              </w:rPr>
              <w:t>6</w:t>
            </w:r>
          </w:p>
        </w:tc>
        <w:tc>
          <w:tcPr>
            <w:tcW w:w="780" w:type="dxa"/>
            <w:tcBorders>
              <w:bottom w:val="single" w:sz="8" w:space="0" w:color="auto"/>
              <w:right w:val="single" w:sz="8" w:space="0" w:color="auto"/>
            </w:tcBorders>
            <w:vAlign w:val="center"/>
            <w:hideMark/>
          </w:tcPr>
          <w:p w:rsidR="0065095D" w:rsidRPr="007876D9" w:rsidRDefault="0065095D" w:rsidP="00D96A84">
            <w:pPr>
              <w:jc w:val="center"/>
              <w:rPr>
                <w:b/>
                <w:bCs/>
                <w:color w:val="000000"/>
                <w:sz w:val="24"/>
                <w:szCs w:val="24"/>
              </w:rPr>
            </w:pPr>
            <w:r>
              <w:rPr>
                <w:b/>
                <w:bCs/>
                <w:color w:val="000000"/>
                <w:sz w:val="24"/>
                <w:szCs w:val="24"/>
              </w:rPr>
              <w:t>6</w:t>
            </w:r>
          </w:p>
        </w:tc>
      </w:tr>
      <w:tr w:rsidR="0065095D" w:rsidRPr="007876D9" w:rsidTr="00D96A84">
        <w:trPr>
          <w:trHeight w:val="810"/>
        </w:trPr>
        <w:tc>
          <w:tcPr>
            <w:tcW w:w="5580" w:type="dxa"/>
            <w:vMerge/>
            <w:tcBorders>
              <w:left w:val="single" w:sz="8" w:space="0" w:color="auto"/>
              <w:bottom w:val="single" w:sz="8" w:space="0" w:color="000000"/>
              <w:right w:val="single" w:sz="8" w:space="0" w:color="auto"/>
            </w:tcBorders>
            <w:vAlign w:val="center"/>
            <w:hideMark/>
          </w:tcPr>
          <w:p w:rsidR="0065095D" w:rsidRPr="007876D9" w:rsidRDefault="0065095D" w:rsidP="00D96A84">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5095D" w:rsidRPr="007876D9" w:rsidRDefault="0065095D" w:rsidP="00D96A84">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b/>
                <w:bCs/>
                <w:i/>
                <w:iCs/>
                <w:color w:val="000000"/>
                <w:sz w:val="24"/>
                <w:szCs w:val="24"/>
              </w:rPr>
            </w:pPr>
            <w:r w:rsidRPr="007876D9">
              <w:rPr>
                <w:b/>
                <w:bCs/>
                <w:i/>
                <w:iCs/>
                <w:color w:val="000000"/>
                <w:sz w:val="24"/>
                <w:szCs w:val="24"/>
              </w:rPr>
              <w:t>0</w:t>
            </w:r>
          </w:p>
        </w:tc>
      </w:tr>
      <w:tr w:rsidR="0065095D" w:rsidRPr="007876D9" w:rsidTr="00D96A84">
        <w:trPr>
          <w:trHeight w:val="810"/>
        </w:trPr>
        <w:tc>
          <w:tcPr>
            <w:tcW w:w="5580" w:type="dxa"/>
            <w:vMerge w:val="restart"/>
            <w:tcBorders>
              <w:left w:val="single" w:sz="8" w:space="0" w:color="auto"/>
              <w:bottom w:val="single" w:sz="8" w:space="0" w:color="000000"/>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16. Политическая культура</w:t>
            </w:r>
          </w:p>
        </w:tc>
        <w:tc>
          <w:tcPr>
            <w:tcW w:w="900" w:type="dxa"/>
            <w:gridSpan w:val="2"/>
            <w:tcBorders>
              <w:top w:val="single" w:sz="8" w:space="0" w:color="auto"/>
              <w:bottom w:val="single" w:sz="8" w:space="0" w:color="auto"/>
              <w:right w:val="single" w:sz="8" w:space="0" w:color="000000"/>
            </w:tcBorders>
            <w:vAlign w:val="center"/>
            <w:hideMark/>
          </w:tcPr>
          <w:p w:rsidR="0065095D" w:rsidRPr="007876D9" w:rsidRDefault="0065095D" w:rsidP="00D96A84">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Pr>
                <w:color w:val="000000"/>
                <w:sz w:val="24"/>
                <w:szCs w:val="24"/>
              </w:rPr>
              <w:t>6</w:t>
            </w:r>
          </w:p>
        </w:tc>
        <w:tc>
          <w:tcPr>
            <w:tcW w:w="780" w:type="dxa"/>
            <w:tcBorders>
              <w:bottom w:val="single" w:sz="8" w:space="0" w:color="auto"/>
              <w:right w:val="single" w:sz="8" w:space="0" w:color="auto"/>
            </w:tcBorders>
            <w:vAlign w:val="center"/>
            <w:hideMark/>
          </w:tcPr>
          <w:p w:rsidR="0065095D" w:rsidRPr="007876D9" w:rsidRDefault="0065095D" w:rsidP="00D96A84">
            <w:pPr>
              <w:jc w:val="center"/>
              <w:rPr>
                <w:b/>
                <w:bCs/>
                <w:color w:val="000000"/>
                <w:sz w:val="24"/>
                <w:szCs w:val="24"/>
              </w:rPr>
            </w:pPr>
            <w:r>
              <w:rPr>
                <w:b/>
                <w:bCs/>
                <w:color w:val="000000"/>
                <w:sz w:val="24"/>
                <w:szCs w:val="24"/>
              </w:rPr>
              <w:t>6</w:t>
            </w:r>
          </w:p>
        </w:tc>
      </w:tr>
      <w:tr w:rsidR="0065095D" w:rsidRPr="007876D9" w:rsidTr="00D96A84">
        <w:trPr>
          <w:trHeight w:val="810"/>
        </w:trPr>
        <w:tc>
          <w:tcPr>
            <w:tcW w:w="5580" w:type="dxa"/>
            <w:vMerge/>
            <w:tcBorders>
              <w:left w:val="single" w:sz="8" w:space="0" w:color="auto"/>
              <w:bottom w:val="single" w:sz="8" w:space="0" w:color="000000"/>
              <w:right w:val="single" w:sz="8" w:space="0" w:color="auto"/>
            </w:tcBorders>
            <w:vAlign w:val="center"/>
            <w:hideMark/>
          </w:tcPr>
          <w:p w:rsidR="0065095D" w:rsidRPr="007876D9" w:rsidRDefault="0065095D" w:rsidP="00D96A84">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5095D" w:rsidRPr="007876D9" w:rsidRDefault="0065095D" w:rsidP="00D96A84">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b/>
                <w:bCs/>
                <w:i/>
                <w:iCs/>
                <w:color w:val="000000"/>
                <w:sz w:val="24"/>
                <w:szCs w:val="24"/>
              </w:rPr>
            </w:pPr>
            <w:r w:rsidRPr="007876D9">
              <w:rPr>
                <w:b/>
                <w:bCs/>
                <w:i/>
                <w:iCs/>
                <w:color w:val="000000"/>
                <w:sz w:val="24"/>
                <w:szCs w:val="24"/>
              </w:rPr>
              <w:t>0</w:t>
            </w:r>
          </w:p>
        </w:tc>
      </w:tr>
      <w:tr w:rsidR="0065095D" w:rsidRPr="007876D9" w:rsidTr="00D96A84">
        <w:trPr>
          <w:trHeight w:val="810"/>
        </w:trPr>
        <w:tc>
          <w:tcPr>
            <w:tcW w:w="5580" w:type="dxa"/>
            <w:vMerge w:val="restart"/>
            <w:tcBorders>
              <w:left w:val="single" w:sz="8" w:space="0" w:color="auto"/>
              <w:bottom w:val="single" w:sz="8" w:space="0" w:color="000000"/>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17. Политическое сознание</w:t>
            </w:r>
          </w:p>
        </w:tc>
        <w:tc>
          <w:tcPr>
            <w:tcW w:w="900" w:type="dxa"/>
            <w:gridSpan w:val="2"/>
            <w:tcBorders>
              <w:top w:val="single" w:sz="8" w:space="0" w:color="auto"/>
              <w:bottom w:val="single" w:sz="8" w:space="0" w:color="auto"/>
              <w:right w:val="single" w:sz="8" w:space="0" w:color="000000"/>
            </w:tcBorders>
            <w:vAlign w:val="center"/>
            <w:hideMark/>
          </w:tcPr>
          <w:p w:rsidR="0065095D" w:rsidRPr="007876D9" w:rsidRDefault="0065095D" w:rsidP="00D96A84">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Pr>
                <w:color w:val="000000"/>
                <w:sz w:val="24"/>
                <w:szCs w:val="24"/>
              </w:rPr>
              <w:t>6</w:t>
            </w:r>
          </w:p>
        </w:tc>
        <w:tc>
          <w:tcPr>
            <w:tcW w:w="780" w:type="dxa"/>
            <w:tcBorders>
              <w:bottom w:val="single" w:sz="8" w:space="0" w:color="auto"/>
              <w:right w:val="single" w:sz="8" w:space="0" w:color="auto"/>
            </w:tcBorders>
            <w:vAlign w:val="center"/>
            <w:hideMark/>
          </w:tcPr>
          <w:p w:rsidR="0065095D" w:rsidRPr="007876D9" w:rsidRDefault="0065095D" w:rsidP="00D96A84">
            <w:pPr>
              <w:jc w:val="center"/>
              <w:rPr>
                <w:b/>
                <w:bCs/>
                <w:color w:val="000000"/>
                <w:sz w:val="24"/>
                <w:szCs w:val="24"/>
              </w:rPr>
            </w:pPr>
            <w:r>
              <w:rPr>
                <w:b/>
                <w:bCs/>
                <w:color w:val="000000"/>
                <w:sz w:val="24"/>
                <w:szCs w:val="24"/>
              </w:rPr>
              <w:t>6</w:t>
            </w:r>
          </w:p>
        </w:tc>
      </w:tr>
      <w:tr w:rsidR="0065095D" w:rsidRPr="007876D9" w:rsidTr="00D96A84">
        <w:trPr>
          <w:trHeight w:val="810"/>
        </w:trPr>
        <w:tc>
          <w:tcPr>
            <w:tcW w:w="5580" w:type="dxa"/>
            <w:vMerge/>
            <w:tcBorders>
              <w:left w:val="single" w:sz="8" w:space="0" w:color="auto"/>
              <w:bottom w:val="single" w:sz="8" w:space="0" w:color="000000"/>
              <w:right w:val="single" w:sz="8" w:space="0" w:color="auto"/>
            </w:tcBorders>
            <w:vAlign w:val="center"/>
            <w:hideMark/>
          </w:tcPr>
          <w:p w:rsidR="0065095D" w:rsidRPr="007876D9" w:rsidRDefault="0065095D" w:rsidP="00D96A84">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5095D" w:rsidRPr="007876D9" w:rsidRDefault="0065095D" w:rsidP="00D96A84">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b/>
                <w:bCs/>
                <w:i/>
                <w:iCs/>
                <w:color w:val="000000"/>
                <w:sz w:val="24"/>
                <w:szCs w:val="24"/>
              </w:rPr>
            </w:pPr>
            <w:r w:rsidRPr="007876D9">
              <w:rPr>
                <w:b/>
                <w:bCs/>
                <w:i/>
                <w:iCs/>
                <w:color w:val="000000"/>
                <w:sz w:val="24"/>
                <w:szCs w:val="24"/>
              </w:rPr>
              <w:t>0</w:t>
            </w:r>
          </w:p>
        </w:tc>
      </w:tr>
      <w:tr w:rsidR="0065095D" w:rsidRPr="007876D9" w:rsidTr="00D96A84">
        <w:trPr>
          <w:trHeight w:val="810"/>
        </w:trPr>
        <w:tc>
          <w:tcPr>
            <w:tcW w:w="5580" w:type="dxa"/>
            <w:vMerge w:val="restart"/>
            <w:tcBorders>
              <w:left w:val="single" w:sz="8" w:space="0" w:color="auto"/>
              <w:bottom w:val="single" w:sz="8" w:space="0" w:color="000000"/>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65095D" w:rsidRPr="007876D9" w:rsidRDefault="0065095D" w:rsidP="00D96A84">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0</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Pr>
                <w:color w:val="000000"/>
                <w:sz w:val="24"/>
                <w:szCs w:val="24"/>
              </w:rPr>
              <w:t>4</w:t>
            </w:r>
          </w:p>
        </w:tc>
        <w:tc>
          <w:tcPr>
            <w:tcW w:w="680" w:type="dxa"/>
            <w:tcBorders>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Pr>
                <w:color w:val="000000"/>
                <w:sz w:val="24"/>
                <w:szCs w:val="24"/>
              </w:rPr>
              <w:t>98</w:t>
            </w:r>
          </w:p>
        </w:tc>
        <w:tc>
          <w:tcPr>
            <w:tcW w:w="780" w:type="dxa"/>
            <w:tcBorders>
              <w:bottom w:val="single" w:sz="8" w:space="0" w:color="auto"/>
              <w:right w:val="single" w:sz="8" w:space="0" w:color="auto"/>
            </w:tcBorders>
            <w:vAlign w:val="center"/>
            <w:hideMark/>
          </w:tcPr>
          <w:p w:rsidR="0065095D" w:rsidRPr="007876D9" w:rsidRDefault="0065095D" w:rsidP="00D96A84">
            <w:pPr>
              <w:jc w:val="center"/>
              <w:rPr>
                <w:b/>
                <w:bCs/>
                <w:color w:val="000000"/>
                <w:sz w:val="24"/>
                <w:szCs w:val="24"/>
              </w:rPr>
            </w:pPr>
            <w:r>
              <w:rPr>
                <w:b/>
                <w:bCs/>
                <w:color w:val="000000"/>
                <w:sz w:val="24"/>
                <w:szCs w:val="24"/>
              </w:rPr>
              <w:t>104</w:t>
            </w:r>
          </w:p>
        </w:tc>
      </w:tr>
      <w:tr w:rsidR="0065095D" w:rsidRPr="007876D9" w:rsidTr="00D96A84">
        <w:trPr>
          <w:trHeight w:val="810"/>
        </w:trPr>
        <w:tc>
          <w:tcPr>
            <w:tcW w:w="5580" w:type="dxa"/>
            <w:vMerge/>
            <w:tcBorders>
              <w:left w:val="single" w:sz="8" w:space="0" w:color="auto"/>
              <w:bottom w:val="single" w:sz="8" w:space="0" w:color="000000"/>
              <w:right w:val="single" w:sz="8" w:space="0" w:color="auto"/>
            </w:tcBorders>
            <w:vAlign w:val="center"/>
            <w:hideMark/>
          </w:tcPr>
          <w:p w:rsidR="0065095D" w:rsidRPr="007876D9" w:rsidRDefault="0065095D" w:rsidP="00D96A84">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65095D" w:rsidRPr="007876D9" w:rsidRDefault="0065095D" w:rsidP="00D96A84">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sidRPr="007876D9">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b/>
                <w:bCs/>
                <w:i/>
                <w:iCs/>
                <w:color w:val="000000"/>
                <w:sz w:val="24"/>
                <w:szCs w:val="24"/>
              </w:rPr>
            </w:pPr>
            <w:r>
              <w:rPr>
                <w:b/>
                <w:bCs/>
                <w:i/>
                <w:iCs/>
                <w:color w:val="000000"/>
                <w:sz w:val="24"/>
                <w:szCs w:val="24"/>
              </w:rPr>
              <w:t>2</w:t>
            </w:r>
          </w:p>
        </w:tc>
      </w:tr>
      <w:tr w:rsidR="0065095D" w:rsidRPr="007876D9" w:rsidTr="00D96A84">
        <w:trPr>
          <w:trHeight w:val="810"/>
        </w:trPr>
        <w:tc>
          <w:tcPr>
            <w:tcW w:w="5580" w:type="dxa"/>
            <w:tcBorders>
              <w:left w:val="single" w:sz="8" w:space="0" w:color="auto"/>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lastRenderedPageBreak/>
              <w:t>Контроль (</w:t>
            </w:r>
            <w:r>
              <w:rPr>
                <w:color w:val="000000"/>
                <w:sz w:val="24"/>
                <w:szCs w:val="24"/>
              </w:rPr>
              <w:t>зачёт</w:t>
            </w:r>
            <w:r w:rsidRPr="007876D9">
              <w:rPr>
                <w:color w:val="000000"/>
                <w:sz w:val="24"/>
                <w:szCs w:val="24"/>
              </w:rPr>
              <w:t>)</w:t>
            </w:r>
          </w:p>
        </w:tc>
        <w:tc>
          <w:tcPr>
            <w:tcW w:w="460" w:type="dxa"/>
            <w:tcBorders>
              <w:bottom w:val="single" w:sz="8" w:space="0" w:color="auto"/>
            </w:tcBorders>
            <w:shd w:val="clear" w:color="000000" w:fill="595959"/>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tcBorders>
            <w:shd w:val="clear" w:color="000000" w:fill="595959"/>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tcBorders>
            <w:shd w:val="clear" w:color="000000" w:fill="595959"/>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65095D" w:rsidRPr="007876D9" w:rsidRDefault="0065095D" w:rsidP="00D96A84">
            <w:pPr>
              <w:jc w:val="center"/>
              <w:rPr>
                <w:color w:val="000000"/>
                <w:sz w:val="24"/>
                <w:szCs w:val="24"/>
              </w:rPr>
            </w:pPr>
            <w:r w:rsidRPr="007876D9">
              <w:rPr>
                <w:color w:val="000000"/>
                <w:sz w:val="24"/>
                <w:szCs w:val="24"/>
              </w:rPr>
              <w:t> </w:t>
            </w:r>
          </w:p>
        </w:tc>
        <w:tc>
          <w:tcPr>
            <w:tcW w:w="780" w:type="dxa"/>
            <w:tcBorders>
              <w:bottom w:val="single" w:sz="8" w:space="0" w:color="auto"/>
              <w:right w:val="single" w:sz="8" w:space="0" w:color="auto"/>
            </w:tcBorders>
            <w:vAlign w:val="center"/>
            <w:hideMark/>
          </w:tcPr>
          <w:p w:rsidR="0065095D" w:rsidRPr="007876D9" w:rsidRDefault="0065095D" w:rsidP="00D96A84">
            <w:pPr>
              <w:jc w:val="center"/>
              <w:rPr>
                <w:b/>
                <w:bCs/>
                <w:color w:val="000000"/>
                <w:sz w:val="24"/>
                <w:szCs w:val="24"/>
              </w:rPr>
            </w:pPr>
            <w:r>
              <w:rPr>
                <w:b/>
                <w:bCs/>
                <w:color w:val="000000"/>
                <w:sz w:val="24"/>
                <w:szCs w:val="24"/>
              </w:rPr>
              <w:t>4</w:t>
            </w:r>
          </w:p>
        </w:tc>
      </w:tr>
      <w:tr w:rsidR="0065095D" w:rsidRPr="007876D9" w:rsidTr="00D96A84">
        <w:trPr>
          <w:trHeight w:val="810"/>
        </w:trPr>
        <w:tc>
          <w:tcPr>
            <w:tcW w:w="5580" w:type="dxa"/>
            <w:tcBorders>
              <w:left w:val="single" w:sz="8" w:space="0" w:color="auto"/>
              <w:bottom w:val="single" w:sz="8" w:space="0" w:color="auto"/>
              <w:right w:val="single" w:sz="8" w:space="0" w:color="auto"/>
            </w:tcBorders>
            <w:vAlign w:val="center"/>
            <w:hideMark/>
          </w:tcPr>
          <w:p w:rsidR="0065095D" w:rsidRPr="007876D9" w:rsidRDefault="0065095D" w:rsidP="00D96A84">
            <w:pPr>
              <w:jc w:val="center"/>
              <w:rPr>
                <w:color w:val="000000"/>
                <w:sz w:val="24"/>
                <w:szCs w:val="24"/>
              </w:rPr>
            </w:pPr>
            <w:r w:rsidRPr="007876D9">
              <w:rPr>
                <w:color w:val="000000"/>
                <w:sz w:val="24"/>
                <w:szCs w:val="24"/>
              </w:rPr>
              <w:t xml:space="preserve">Итого с </w:t>
            </w:r>
            <w:r>
              <w:rPr>
                <w:color w:val="000000"/>
                <w:sz w:val="24"/>
                <w:szCs w:val="24"/>
              </w:rPr>
              <w:t>зачётом</w:t>
            </w:r>
          </w:p>
        </w:tc>
        <w:tc>
          <w:tcPr>
            <w:tcW w:w="900" w:type="dxa"/>
            <w:gridSpan w:val="2"/>
            <w:tcBorders>
              <w:top w:val="single" w:sz="8" w:space="0" w:color="auto"/>
              <w:bottom w:val="single" w:sz="8" w:space="0" w:color="auto"/>
            </w:tcBorders>
            <w:shd w:val="clear" w:color="000000" w:fill="595959"/>
            <w:vAlign w:val="center"/>
            <w:hideMark/>
          </w:tcPr>
          <w:p w:rsidR="0065095D" w:rsidRPr="007876D9" w:rsidRDefault="0065095D" w:rsidP="00D96A84">
            <w:pPr>
              <w:jc w:val="center"/>
              <w:rPr>
                <w:i/>
                <w:iCs/>
                <w:color w:val="000000"/>
              </w:rPr>
            </w:pPr>
            <w:r w:rsidRPr="007876D9">
              <w:rPr>
                <w:i/>
                <w:iCs/>
                <w:color w:val="000000"/>
              </w:rPr>
              <w:t> </w:t>
            </w:r>
          </w:p>
        </w:tc>
        <w:tc>
          <w:tcPr>
            <w:tcW w:w="680" w:type="dxa"/>
            <w:tcBorders>
              <w:bottom w:val="single" w:sz="8" w:space="0" w:color="auto"/>
            </w:tcBorders>
            <w:shd w:val="clear" w:color="000000" w:fill="595959"/>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tcBorders>
            <w:shd w:val="clear" w:color="000000" w:fill="595959"/>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tcBorders>
            <w:shd w:val="clear" w:color="000000" w:fill="595959"/>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65095D" w:rsidRPr="007876D9" w:rsidRDefault="0065095D" w:rsidP="00D96A84">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5095D" w:rsidRPr="007876D9" w:rsidRDefault="0065095D" w:rsidP="00D96A84">
            <w:pPr>
              <w:jc w:val="center"/>
              <w:rPr>
                <w:b/>
                <w:bCs/>
                <w:i/>
                <w:iCs/>
                <w:color w:val="000000"/>
                <w:sz w:val="24"/>
                <w:szCs w:val="24"/>
              </w:rPr>
            </w:pPr>
            <w:r>
              <w:rPr>
                <w:b/>
                <w:bCs/>
                <w:i/>
                <w:iCs/>
                <w:color w:val="000000"/>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1C082C">
        <w:rPr>
          <w:b/>
          <w:sz w:val="16"/>
          <w:szCs w:val="16"/>
        </w:rPr>
        <w:t>Политология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lastRenderedPageBreak/>
        <w:t xml:space="preserve">Тема № 1. </w:t>
      </w:r>
      <w:r w:rsidRPr="007945EB">
        <w:rPr>
          <w:b/>
          <w:color w:val="000000"/>
          <w:sz w:val="24"/>
          <w:szCs w:val="24"/>
        </w:rPr>
        <w:t>Объект и предмет политологии.</w:t>
      </w:r>
    </w:p>
    <w:p w:rsidR="001C082C" w:rsidRPr="008600BA" w:rsidRDefault="001C082C" w:rsidP="001C082C">
      <w:pPr>
        <w:ind w:firstLine="709"/>
        <w:jc w:val="both"/>
        <w:rPr>
          <w:color w:val="000000"/>
          <w:sz w:val="24"/>
          <w:szCs w:val="24"/>
        </w:rPr>
      </w:pPr>
      <w:r w:rsidRPr="008600BA">
        <w:rPr>
          <w:color w:val="000000"/>
          <w:sz w:val="24"/>
          <w:szCs w:val="24"/>
        </w:rPr>
        <w:t>Процесс формирования политической науки. Структура политического знания. Общее и особенное в развитии научно-теоретического знания. Этапы развития научно-теоретического знания. Политология как научная дисциплина. Политология как «осевая» дисциплина в системе общественных наук. Политология и политическое образование. Функции политологии как научной дисциплины. Сущность и этапы развития методов изучения политики. Основные современные методы политических исследований. Бихевиоризм. Политическое прогнозирование. Нормативный и эмпирический подходы в политических исследованиях. Исторический подход. Сравнительный анализ. Структурно-функциональный метод. Системный анализ политики. Особенности применения многомерного, статистического, вероятностного методов в политологии.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2.</w:t>
      </w:r>
      <w:r w:rsidRPr="007945EB">
        <w:rPr>
          <w:b/>
          <w:color w:val="000000"/>
          <w:sz w:val="24"/>
          <w:szCs w:val="24"/>
        </w:rPr>
        <w:t xml:space="preserve"> Основные парадигмы политической науки.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Мир политики в реальном отношении. Многозначность понятия политики. Широкое понимание политики. Становление представлений о политике и их эволюция в процессе усложнения самой сферы политики. Стадии эволюции представлений о политике: </w:t>
      </w:r>
    </w:p>
    <w:p w:rsidR="001C082C" w:rsidRPr="008600BA" w:rsidRDefault="001C082C" w:rsidP="0073509F">
      <w:pPr>
        <w:shd w:val="clear" w:color="auto" w:fill="FFFFFF"/>
        <w:ind w:firstLine="708"/>
        <w:jc w:val="both"/>
        <w:rPr>
          <w:color w:val="000000"/>
          <w:sz w:val="24"/>
          <w:szCs w:val="24"/>
        </w:rPr>
      </w:pPr>
      <w:r w:rsidRPr="008600BA">
        <w:rPr>
          <w:color w:val="000000"/>
          <w:sz w:val="24"/>
          <w:szCs w:val="24"/>
        </w:rPr>
        <w:t xml:space="preserve">- государственно-центристская стадия (политика как сфера государственных отношений); </w:t>
      </w:r>
    </w:p>
    <w:p w:rsidR="001C082C" w:rsidRPr="008600BA" w:rsidRDefault="001C082C" w:rsidP="0073509F">
      <w:pPr>
        <w:shd w:val="clear" w:color="auto" w:fill="FFFFFF"/>
        <w:ind w:firstLine="708"/>
        <w:jc w:val="both"/>
        <w:rPr>
          <w:color w:val="000000"/>
          <w:sz w:val="24"/>
          <w:szCs w:val="24"/>
        </w:rPr>
      </w:pPr>
      <w:r w:rsidRPr="008600BA">
        <w:rPr>
          <w:color w:val="000000"/>
          <w:sz w:val="24"/>
          <w:szCs w:val="24"/>
        </w:rPr>
        <w:t xml:space="preserve">- стадия представлений о политике как области взаимодействия государства и гражданского общества (Новое время); </w:t>
      </w:r>
    </w:p>
    <w:p w:rsidR="001C082C" w:rsidRPr="008600BA" w:rsidRDefault="001C082C" w:rsidP="0073509F">
      <w:pPr>
        <w:shd w:val="clear" w:color="auto" w:fill="FFFFFF"/>
        <w:ind w:firstLine="708"/>
        <w:jc w:val="both"/>
        <w:rPr>
          <w:color w:val="000000"/>
          <w:sz w:val="24"/>
          <w:szCs w:val="24"/>
        </w:rPr>
      </w:pPr>
      <w:r w:rsidRPr="008600BA">
        <w:rPr>
          <w:color w:val="000000"/>
          <w:sz w:val="24"/>
          <w:szCs w:val="24"/>
        </w:rPr>
        <w:t xml:space="preserve">- социоцентристская стадия представлений о политике как области социальной жизни и искусстве посредничества между субъектами общественных отношений; </w:t>
      </w:r>
    </w:p>
    <w:p w:rsidR="001C082C" w:rsidRPr="008600BA" w:rsidRDefault="001C082C" w:rsidP="0073509F">
      <w:pPr>
        <w:shd w:val="clear" w:color="auto" w:fill="FFFFFF"/>
        <w:ind w:firstLine="708"/>
        <w:jc w:val="both"/>
        <w:rPr>
          <w:color w:val="000000"/>
          <w:sz w:val="24"/>
          <w:szCs w:val="24"/>
        </w:rPr>
      </w:pPr>
      <w:r w:rsidRPr="008600BA">
        <w:rPr>
          <w:color w:val="000000"/>
          <w:sz w:val="24"/>
          <w:szCs w:val="24"/>
        </w:rPr>
        <w:t xml:space="preserve">- стадия новых подходов к политике как реакция на усиление роли негосударственных факторов в современной политике.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Наиболее известные парадигмы. Теологическая парадигма: учение о божественном происхождении политики и власти. Фома Аквинский – политика и власть как некая комбинация провиденциального управления и человеческих усилий. Натуралистическая парадигма и три подхода к объяснению природы политики – географический, биополитический и психологизаторский. Социоцентристская парадигма: политика есть некая форма социальной организации жизни, определяющая сторона жизни общества. Теория политики Карла Шмитта как особого типа социального отношения “враг-друг”. Культурологическая парадигма – “</w:t>
      </w:r>
      <w:r w:rsidRPr="008600BA">
        <w:rPr>
          <w:color w:val="000000"/>
          <w:sz w:val="24"/>
          <w:szCs w:val="24"/>
          <w:lang w:val="en-US"/>
        </w:rPr>
        <w:t>homohominihomoest</w:t>
      </w:r>
      <w:r w:rsidRPr="008600BA">
        <w:rPr>
          <w:color w:val="000000"/>
          <w:sz w:val="24"/>
          <w:szCs w:val="24"/>
        </w:rPr>
        <w:t>”. Парадигма конфликта – политика рассматривается как конфликтогенный феномен. Парадигма консенсуса – политика является средством достижения всеобщего согласия.</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3.</w:t>
      </w:r>
      <w:r w:rsidRPr="007945EB">
        <w:rPr>
          <w:b/>
          <w:color w:val="000000"/>
          <w:sz w:val="24"/>
          <w:szCs w:val="24"/>
        </w:rPr>
        <w:t xml:space="preserve"> Основные этапы развития научных взглядов на политику.</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w:t>
      </w:r>
      <w:r w:rsidRPr="008600BA">
        <w:rPr>
          <w:color w:val="000000"/>
          <w:sz w:val="24"/>
          <w:szCs w:val="24"/>
          <w:lang w:val="en-US"/>
        </w:rPr>
        <w:t>XIX</w:t>
      </w:r>
      <w:r w:rsidRPr="008600BA">
        <w:rPr>
          <w:color w:val="000000"/>
          <w:sz w:val="24"/>
          <w:szCs w:val="24"/>
        </w:rPr>
        <w:t xml:space="preserve"> - начала </w:t>
      </w:r>
      <w:r w:rsidRPr="008600BA">
        <w:rPr>
          <w:color w:val="000000"/>
          <w:sz w:val="24"/>
          <w:szCs w:val="24"/>
          <w:lang w:val="en-US"/>
        </w:rPr>
        <w:t>XX</w:t>
      </w:r>
      <w:r w:rsidRPr="008600BA">
        <w:rPr>
          <w:color w:val="000000"/>
          <w:sz w:val="24"/>
          <w:szCs w:val="24"/>
        </w:rPr>
        <w:t xml:space="preserve"> веков: Г. Моска, В. Парето, Р. Михельс, М. Вебер. Выдающиеся политологи </w:t>
      </w:r>
      <w:r w:rsidRPr="008600BA">
        <w:rPr>
          <w:color w:val="000000"/>
          <w:sz w:val="24"/>
          <w:szCs w:val="24"/>
          <w:lang w:val="en-US"/>
        </w:rPr>
        <w:t>XX</w:t>
      </w:r>
      <w:r w:rsidRPr="008600BA">
        <w:rPr>
          <w:color w:val="000000"/>
          <w:sz w:val="24"/>
          <w:szCs w:val="24"/>
        </w:rPr>
        <w:t xml:space="preserve"> века: Т. Парсонс, Г. Алмонд, Р. Даль, М. Дюверже, </w:t>
      </w:r>
      <w:r w:rsidRPr="008600BA">
        <w:rPr>
          <w:color w:val="000000"/>
          <w:sz w:val="24"/>
          <w:szCs w:val="24"/>
          <w:lang w:val="en-US"/>
        </w:rPr>
        <w:t>X</w:t>
      </w:r>
      <w:r w:rsidRPr="008600BA">
        <w:rPr>
          <w:color w:val="000000"/>
          <w:sz w:val="24"/>
          <w:szCs w:val="24"/>
        </w:rPr>
        <w:t>. Арендт, Э. Тоффлер,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rsidR="001C082C" w:rsidRPr="008600BA" w:rsidRDefault="001C082C" w:rsidP="001C082C">
      <w:pPr>
        <w:tabs>
          <w:tab w:val="left" w:pos="900"/>
        </w:tabs>
        <w:ind w:firstLine="709"/>
        <w:jc w:val="both"/>
        <w:rPr>
          <w:color w:val="000000"/>
          <w:sz w:val="24"/>
          <w:szCs w:val="24"/>
        </w:rPr>
      </w:pPr>
      <w:r w:rsidRPr="008600BA">
        <w:rPr>
          <w:color w:val="000000"/>
          <w:sz w:val="24"/>
          <w:szCs w:val="24"/>
        </w:rPr>
        <w:t xml:space="preserve">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w:t>
      </w:r>
      <w:r w:rsidRPr="008600BA">
        <w:rPr>
          <w:color w:val="000000"/>
          <w:sz w:val="24"/>
          <w:szCs w:val="24"/>
        </w:rPr>
        <w:lastRenderedPageBreak/>
        <w:t>феномене, подходы к ее определению и существующие концепции. Объекты и субъекты политики. “Новая революция” в политической науке.</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4.</w:t>
      </w:r>
      <w:r w:rsidRPr="007945EB">
        <w:rPr>
          <w:b/>
          <w:color w:val="000000"/>
          <w:sz w:val="24"/>
          <w:szCs w:val="24"/>
        </w:rPr>
        <w:t xml:space="preserve"> Политика как общественное явление.</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Происхождение политики. Политика как социальная сфера. Функции политики. Структура политики, ее свойства. Взаимоотношения политики с другими организующими жизнь общества феноменами. Политика и экономика: проблема первичности и вторичности. Политика и право: разные роли в организации общественно-государственной жизни. Политика и мораль: проблемы морально-нравственных основ политики. Политическая и культурно-идеологическая сферы: взаимопроникновение и взаимовлияние. Современные подходы к изучению политики: политика как область социальных отношений; марксистская теория о «политической надстройке»; политика как особый вид человеческой деятельности в представлении Макса Вебера - политика как предприятие и политика как профессиональная деятельность; трактовка политики через столкновение противоположных интересов. Политика как подсистема социальной системы с функцией целедостижения в концепции Толкотта Парсонса. Системный анализ политики: теория политической системы Дэвида Истона. Бихевиоризм: объяснение политики, исходя из ее микроуровня, то есть действий и взаимодействий индивидов. Политическая теория рационального выбора. Коммуникативные концепции политики.</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Цели, средства и методы в политике. Цели политики. Проблема соотношения политических целей и средств. Сила и насилие в политике. Вооруженные группы и легитимное насилие. Армия и политика, гражданский контроль и невмешательство военных в политику. Военные и гражданские режимы. Социальные факторы, способствующие вмешательству военных в политику. Массовое политическое насилие. Политический терроризм и его разновидности. Методы борьбы с терроризмом. Ненасилие и политика.</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5.</w:t>
      </w:r>
      <w:r w:rsidRPr="007945EB">
        <w:rPr>
          <w:b/>
          <w:color w:val="000000"/>
          <w:sz w:val="24"/>
          <w:szCs w:val="24"/>
        </w:rPr>
        <w:t xml:space="preserve"> Политическая власть и ее характеристики.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Власть как ключевой момент политики, центральная тема политологии и общественный феномен. Кратология как особое направление исследований, занимающееся феноменом власти. Власть как метафора обыденной речи и как научная категория. Различные понимания власти: как сущности и как отношения, как цели и как средства. Связь власти с влиянием, силой, богатством, правами, полномочиями, нормами и т. п. Власть неполитическая и политическая. Сущность политической власти. Ресурсы, источники, функции и эффективность власти. Формула власти по М. Веберу. Власть в терминах структурно-функционального анализа. Власть как распоряжение ресурсами (Р. Адамс). Директивный, функциональный и коммуникационньй аспекты власти. Принуждение, насилие и власть. Несводимость власти к господству или насилию. Власть как посредник в концепции Т. Парсонса.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Власть и авторитет. Различные трактовки авторитета. Авторитет как форма осуществления власти, как принятое народом руководство и как один из источников власти. Легитимность и легальность власти. “Девальвация” и “ревальвация”. Основные методы и стили властвования. Проблемы ограничения и распределения власти. Функциональное «разделение властей». Субъекты политической власти и политические институты. Типы господства.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Кризисы власти и пути их преодоления. Идеальные типы господства и легитимности Макса Вебера: рационально-легальный (в силу авторитета рациональных установлений и правил), традиционный (на основе авторитета исконных нравов и извечного закона) и харизматический (оправдание авторитетом). Доверие к властям, проблемы современной легитимности и эффективности политической власти. Современные источники легитимации политической власти. Функции политической власти. “Революция власти” и новые тенденции в развитии этого политического феномена.</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6.</w:t>
      </w:r>
      <w:r w:rsidRPr="007945EB">
        <w:rPr>
          <w:b/>
          <w:color w:val="000000"/>
          <w:sz w:val="24"/>
          <w:szCs w:val="24"/>
        </w:rPr>
        <w:t xml:space="preserve"> Личность и массы в политике.</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lastRenderedPageBreak/>
        <w:t xml:space="preserve">Человек и его действия как исходная сущность политики. Теории человеческой природы политики. Индивидуализм и личная свобода как продукт западной цивилизации и общечеловеческая ценность. Человек как субъект политики. </w:t>
      </w:r>
      <w:r w:rsidRPr="008600BA">
        <w:rPr>
          <w:color w:val="000000"/>
          <w:sz w:val="24"/>
          <w:szCs w:val="24"/>
          <w:lang w:val="en-US"/>
        </w:rPr>
        <w:t>Homopoliticus</w:t>
      </w:r>
      <w:r w:rsidRPr="008600BA">
        <w:rPr>
          <w:color w:val="000000"/>
          <w:sz w:val="24"/>
          <w:szCs w:val="24"/>
        </w:rPr>
        <w:t>. Три модели взаимодействия человека с государством. Права и свободы человека как фундамент его участия в политике. Естественные права и свободы, права “второго” и “третьего поколений”. Современные объяснения политического поведения. Политическая социализация. Агенты политической социализации, этапы процесса. Модели политической социализации. Объект и субъект политического поведения. Понятия политического действия и политического поведения. Рациональное и иррациональное в политическом поведении.</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Формы проявления человеческой активности: инстинкты, навыки и разумные действия. Инстинкты в политике: самосохранение, жестокость, насилие, агрессия, солидарность. Политическое поведение как действия отдельных субъектов и массовые выступления; как активность организованных субъектов власти и стихийные действия толпы; как акции в поддержку системы и действия, направленные против нее. Факторы участия индивида в политической жизни и его политического поведения: внешняя среда; потребности; мотивы; установки; ценности; ориентации; убеждения; особенности мышления; действия и поступки; обратная связь между поведением и условиями. Абрахам Маслоу и классификация потребностей человека. Материалистические и духовные потребности. Типология политического участия Габриэля Алмонда и Сиднея Вербы.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Коллективные субъекты политики. Социальные группы и политика. Социальная стратификация, ее влияние на политику. Территориальные общности людей как субъекты политики. Автономное и мобилизованное политическое участие. Причины и формы политической активности и абсентеизма. Феномен толпы. Электоральное поведение. Политическое поведение масс в современной России. Гуманистический смысл современной политики.</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7. </w:t>
      </w:r>
      <w:r w:rsidRPr="007945EB">
        <w:rPr>
          <w:b/>
          <w:color w:val="000000"/>
          <w:sz w:val="24"/>
          <w:szCs w:val="24"/>
        </w:rPr>
        <w:t>Политические элиты.</w:t>
      </w:r>
    </w:p>
    <w:p w:rsidR="001C082C" w:rsidRPr="008600BA" w:rsidRDefault="001C082C" w:rsidP="001C082C">
      <w:pPr>
        <w:shd w:val="clear" w:color="auto" w:fill="FFFFFF"/>
        <w:ind w:firstLine="709"/>
        <w:jc w:val="both"/>
        <w:rPr>
          <w:b/>
          <w:i/>
          <w:color w:val="000000"/>
          <w:sz w:val="24"/>
          <w:szCs w:val="24"/>
        </w:rPr>
      </w:pPr>
      <w:r w:rsidRPr="008600BA">
        <w:rPr>
          <w:color w:val="000000"/>
          <w:sz w:val="24"/>
          <w:szCs w:val="24"/>
        </w:rPr>
        <w:t>Явление политического элитаризма как легитимация политического  господства. Теория политических элит как компромисс между реалистическим и номиналистским подходами к проблеме политической власти. Причины существования и отличительные особенности политических элит. Теория происхождения элит Г. Моски. Круговорот элит В. Парето. «Железный закон олигархии» Р. Михельса. Элитистские теории и демократия: проблемы соотнесения, противоречий и согласования. Элитизм как понятие в политической науке. Современные теории элит: ценностные (Хосе Ортега-и-Гассет и др.), теории демократического элитизма (Сеймур Липсетт, Карл Манхейм, Джованни Сартори), концепции плюрализма элит (Раймон Арон, Роберт Даль), леволиберальные теории элит (Ральф Милибанд и др.). Типы элит. Структура элит – селекторат, потенциальные элиты, самодеятельные элиты, правящая политическая элита, оппозиционная элита, элиты в политике, связанная группа. Системы отбора элит: гильдийная и антрепренерская, их специфические черты. Легитимация власти элит. Рост роли элит в определении “вызовов истории” и адаптации жизни народов к условиям современного меняющегося мира. Особенности формирования и характерные черты политической элиты современной России. Элитологические исследования в РФ. Особенности формирования посткоммунистической элиты в России. Исполнительная власть как один из главных источников российского элитообразования. Роль и место в политической системе РФ региональных этнократий. Политическая элита России с точки зрения ее политико-культурных качеств.</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8.</w:t>
      </w:r>
      <w:r w:rsidRPr="007945EB">
        <w:rPr>
          <w:b/>
          <w:color w:val="000000"/>
          <w:sz w:val="24"/>
          <w:szCs w:val="24"/>
        </w:rPr>
        <w:t xml:space="preserve"> Политическое лидерство.</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Понятие лидерства. Политическое лидерство как способ взаимодействия лидера масс, как вид политической деятельности, как выражение лидерами потребностей и интересов своих последователей, как управленческий статус, как социальная позиция, связанная с принятием властных решений, как символ общности и образец политического </w:t>
      </w:r>
      <w:r w:rsidRPr="008600BA">
        <w:rPr>
          <w:color w:val="000000"/>
          <w:sz w:val="24"/>
          <w:szCs w:val="24"/>
        </w:rPr>
        <w:lastRenderedPageBreak/>
        <w:t>поведения групп людей и т.д. Роль лидеров в истории и политико-социальных процессах. Функции политического лидера. Теории лидерства.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Современные концепции лидерства: теория конституэнтов, рыночная теория, реляционная теория. Типы политических лидеров и лидерства (классификации Н. Макиавелли, М. Вебера, С. Джибба, К. Ходжкинстона, М. Херманн). Лидеры формальные и неформальные. Политическое руководство и лидерство: общее и особенное. Авторитарный и демократический стили лидерства.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Современные тенденции в развитии лидерства.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 Лидеры-герои и лидеры-антигерои в мировой и отечественной политике. Политическое лидерство в современной России. Особенности типологизации политических лидеров в Российской Федерации. Природа, особенности и сущность популизма как особого рода политического поведения лидеров. Примеры популизма в современной мировой политической жизни. </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9.</w:t>
      </w:r>
      <w:r w:rsidRPr="007945EB">
        <w:rPr>
          <w:b/>
          <w:color w:val="000000"/>
          <w:sz w:val="24"/>
          <w:szCs w:val="24"/>
        </w:rPr>
        <w:t xml:space="preserve"> Государство, его формы и структура.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Государство как центральный и универсальный политический институт. Основные подходы к осмыслению сущности государства. Государствоцентристские и социоцентристские определения государства. Внутренние функции государства: охрана правопорядка, хозяйственная, идеологическая, социальная. Внешние функции государства: поддержание отношений с другими государствами и деятельность в международных организациях, внешнеэкономическая и военная. Унитарная, федеративная и конфедеративная формы государственного устройства. Формы и системы государственного правления, их типология по Аристотелю. Абсолютные, дуалистические и парламентские монархии. Парламентские и президентские республики в современном мире. Правовое и социальное государства на рубеже ХХ-ХХ1 столетий. Государственное устройство современной России: федеративный принцип. Специфика политологической трактовки федерализма. Институциональные характеристики современных федераций, их типология и модели федерализма в концепции Дэниела Элейзера.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Основные ветви власти и институты государства. Теория и практика разделения властей в прошлом и настоящем. Формы, структура и функции представительной власти. Современный парламентаризм. Исполнительная власть, ее типы, структура и функции. Назначение и организация судебной власти в современных государствах. Организация, соотношение и взаимодействие основных властей в России на современном этапе. Государственный аппарат и его роль. Природа бюрократии (М. Вебер) и ее роль в различных обществах. Проблема соотношения бюрократии и элиты. Деформации государственного аппарата. Государственная служба как профессия. Бюрократия: особенности взаимоотношений с массами и элитами. Проблемы дебюрократизации в современном мире. Российская бюрократия и судьбы российской государственности.</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10. </w:t>
      </w:r>
      <w:r w:rsidRPr="007945EB">
        <w:rPr>
          <w:b/>
          <w:color w:val="000000"/>
          <w:sz w:val="24"/>
          <w:szCs w:val="24"/>
        </w:rPr>
        <w:t>Негосударственные политические институты.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Генезис негосударственных политических институтов. Политические группы (групповые объединения) как негосударственные социально-политические институты, обладающие общностью интересов и коллективных целей, организационной структурой и ведущие совместную политическую деятельность. Виды политических групп. Группы интересов, их разновидности и направления деятельности. Группы интересов как механизмы согласования общественных интересов. Типология групп интересов Ульриха фон Алемана. Партии как политический институт.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Становление понятия партия в политической теории и его различные трактовки. Причины возникновения партий. Исторические типы политических партий. Классификация партий Мориса Дюверже. Группы давления. Современные политические партии «новой волны» и их классификации. Особенности функционирования политических партий в современных условиях. Партийные системы и их типологизации. </w:t>
      </w:r>
      <w:r w:rsidRPr="008600BA">
        <w:rPr>
          <w:color w:val="000000"/>
          <w:sz w:val="24"/>
          <w:szCs w:val="24"/>
        </w:rPr>
        <w:lastRenderedPageBreak/>
        <w:t>Партийные системы как политический институт. Типологии партийных систем Джованни Сартори. Основы функционирования современных партийно-политических систем. Особенности партийных систем в развитых странах мира. Институциональная зависимость между способом голосования и конфигурацией партийной системы: три “социологических закона” Дюверже. Партийно-политическая система современной России. Этапы и особенности развития многопартийности в России. Современные российские политические партии: основные типы, идеология, деятельность. Тенденции развития и перспективы российской партийно-политической системы.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Лоббизм и политическая власть. Позитивные и отрицательные свойства политического лоббизма в различных странах современного мира. Лоббизм в России.</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11. </w:t>
      </w:r>
      <w:r w:rsidRPr="007945EB">
        <w:rPr>
          <w:b/>
          <w:color w:val="000000"/>
          <w:sz w:val="24"/>
          <w:szCs w:val="24"/>
        </w:rPr>
        <w:t>Системность политики и политические системы.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Категория системы. Системный подход как универсальный общенаучный подход.  Политическая система как форма конкретизации общей теории систем: связи элементов системы, взаимодействие системы и среды и т.д. Развитие системных представлений об обществе и политике. Признаки политической системы и ее исторические границы. Структура и функции политической системы. Основные элементы политической системы. Типология политических систем по внутренним критериям (представительские и модернизационные, примитивные, традиционные и современные). Политическая система как субструктура социальной системы. Институциональная и ролевая структура политической системы. Модели политических систем Д. Истона, Г. Алмонда, Г. Спиро. Типологизация политических систем по внешним критериям: роль природных, демографических, экономических, культурно-цивилизационных факторов. «Закрытое» и «открытое» общество с политической точки зрения (К. Поппер, Р. Дарендорф). Политическая система и окружающая среда: особенности взаимодействия. Закономерности развития политических систем.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12.</w:t>
      </w:r>
      <w:r w:rsidRPr="007945EB">
        <w:rPr>
          <w:b/>
          <w:color w:val="000000"/>
          <w:sz w:val="24"/>
          <w:szCs w:val="24"/>
        </w:rPr>
        <w:t xml:space="preserve"> Политическая система демократического типа.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Исторические формы демократии (первобытная, античная, средневековая, демократические системы Нового времени), их особенности и факторы преемственности. Всенародность, самоуправление, выборность властей и равенство граждан как базисные принципы демократии. Равенство и справедливость в условиях демократического общества. Парадоксы демократии. Демократия и свобода человека. Классические и современные модели демократии. Охранительная демократия с разделением властей и набором правил, ограничивающих власть государства. Демократия для народа с идеалом отмирания государства. Партиципаторная концепция демократии: расширение политического участия как цель. Референдум, инициатива и отзыв выборного лица как демократические механизмы.</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Понятие прямой демократии. Демократия для избранных или элитарная демократия (избиратели контролируют власть только на выборах). Плюралистическая модель демократии: соревнование партий и возможность групп интересов свободно выражать мнение. Понимание современной демократии как полиархии - власти многих, но не всех. Идеальные критерии, реальные институты и принципы (правление большинства при уважении прав меньшинства, равенство граждан, легитимность и представительный характер власти, плюрализм и свобода в политике) полиархии. Примеры и функционирование других видов и моделей демократии.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lastRenderedPageBreak/>
        <w:t>Закономерности утверждения, функционирования и эволюции демократического режима. Проблемы перехода к демократии и периодизация «волн» демократизации. Понятия и фазы демократического транзита - либерализация, демократизация и консолидация демократии.</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13. </w:t>
      </w:r>
      <w:r w:rsidRPr="007945EB">
        <w:rPr>
          <w:b/>
          <w:color w:val="000000"/>
          <w:sz w:val="24"/>
          <w:szCs w:val="24"/>
        </w:rPr>
        <w:t>Авторитарная и тоталитарная политические системы.</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Основные формы и характеристики авторитарного режима: военно-бюрократический, корпоративный, дототалитарный, постколониальный. Посттоталитарные режимы. Характерные черты авторитаризма: ограниченный политический плюрализм, отсутствие руководящей идеологии, отсутствие политической мобилизации и низкий уровень политического участия, формально обозначенные и предсказуемые границы власти лидера/правящей группы. Авторитаризм и демократия: проблемы демократического транзита. Особенности авторитарных режимов </w:t>
      </w:r>
      <w:r w:rsidRPr="008600BA">
        <w:rPr>
          <w:color w:val="000000"/>
          <w:sz w:val="24"/>
          <w:szCs w:val="24"/>
          <w:lang w:val="en-US"/>
        </w:rPr>
        <w:t>XX</w:t>
      </w:r>
      <w:r w:rsidRPr="008600BA">
        <w:rPr>
          <w:color w:val="000000"/>
          <w:sz w:val="24"/>
          <w:szCs w:val="24"/>
        </w:rPr>
        <w:t xml:space="preserve"> века. Причины отступления и перспективы авторитаризма в современном мире.</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Тоталитарные режимы, их сущность, разновидности и основные черты. «Модели» тоталитаризма ХХ века. Дж. Джентиле, Б. Муссолини. К. Поппер, Х. Арендт, К. Фридрих и Зб. Бжезинский о тоталитаризме как политической системе и режиме. Признаки тоталитарных режимов: официальная господствующая идеология, однопартийная система, монополия на средства массовой информации, система террористического полицейского контроля, монополия на все виды вооруженного и организованного насилия, контроль над экономической сферой, стремление к территориальной экспансии. Формы тоталитаризма. Особенности эволюции и причины крушения тоталитарных режимов. Наследие тоталитаризма и борьба с ним. Посттоталитарные режимы. Политический режим современной России. </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14. </w:t>
      </w:r>
      <w:r w:rsidRPr="007945EB">
        <w:rPr>
          <w:b/>
          <w:color w:val="000000"/>
          <w:sz w:val="24"/>
          <w:szCs w:val="24"/>
        </w:rPr>
        <w:t>Сущность и типы политических процессов.</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Понятие политического процесса. Концептуальные подходы к интерпретации политического процесса. Групповой плюрализм Артура Бентли и Дэвида Трумэна. Системный подход в исследовании политического процесса Толкотта Парсонса и Дэвида Истона. Динамическая модель политического процесса Габриэля Алмонда. Поведенческий и интеракционистский подходы к интерпретации политического процесса. Разновидности политических процессов: локально-региональные и глобальные; внутрисистемные и переходные (транзитные); стабильные и кризисные; легальные и теневые. Структура и фазы политического процесса. Параметры активности акторов политического процесса.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Политический процесс и политическое развитие. Политическое развитие и проблема общественного прогресса. Основные виды изменений в политическом развитии - политическая реформа, политическая революция, политический переворот, реставрация, пересмотр конституций. Сущность эволюции, реформы и революции. Классификации реформ и революций. Реформы и революции: общие закономерности и ситуативные особенности. Политические конфликты, их источники, сущность и значение. Типология политических конфликтов. Современные технологии управления политическими конфликтами.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Политическая модернизация - Т. Парсонс, Ш. Эйзенштадт, С. Блэк. Прогрессистская парадигма и три варианта теории модернизации. Типология модернизаций. Модернизация, вестернизация, эндогенное и догоняющее развитие. Элементы политической модернизации. Модернизация и демократия: неоднозначность связей. Консервативная и революционная «модели» модернизаций. Коммунистическая и посткоммунистическая модернизации в странах Европы и Азии. Причины, характер, этапы и альтернативы модернизации в современной России.</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15.</w:t>
      </w:r>
      <w:r w:rsidRPr="007945EB">
        <w:rPr>
          <w:b/>
          <w:color w:val="000000"/>
          <w:sz w:val="24"/>
          <w:szCs w:val="24"/>
        </w:rPr>
        <w:t xml:space="preserve"> Международные и глобальные политические системы.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Теоретическое осмысление политического развития мира. Мир как политическая система. Международные отношения. Школы реализма и неореализма, либерализма и неолиберализма. Неомарксистский и постмодернистский подходы. Тенденции </w:t>
      </w:r>
      <w:r w:rsidRPr="008600BA">
        <w:rPr>
          <w:color w:val="000000"/>
          <w:sz w:val="24"/>
          <w:szCs w:val="24"/>
        </w:rPr>
        <w:lastRenderedPageBreak/>
        <w:t>современного развития политической структуры мира. Политические итоги окончания «холодной войны». Причины и результаты крушения системы «реального социализма». Распад ОВД и СЭВ. Объединение Германии. Изменение политических систем, внешней политики и международной роли государств Центральной и Восточной Европы, Причины и последствия распада СССР. Проявления политических конфликтов «нового поколения» на евразийском и других континентах.</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Глобализация как тенденция мирового развития. Различные подходы к понятию и разные трактовки глобализации (как постоянно идущий исторический процесс, как гомогенизация и универсализация мира, как проявление транспарентности национальных границ и т. д.). Вклад новых информационных и коммуникационных технологий в процесс глобализации. Противоречия и сложности глобализации современного мира. Эрозия послевоенной модели системы международных отношений в связи с развитием глобализационных тенденций, появлением новых субъектов на международной арене (неправительственных организаций, транснациональных корпораций  и т. д.). Мировая политика как явление и объект изучения.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Возможные сценарии политической структуры мира </w:t>
      </w:r>
      <w:r w:rsidRPr="008600BA">
        <w:rPr>
          <w:color w:val="000000"/>
          <w:sz w:val="24"/>
          <w:szCs w:val="24"/>
          <w:lang w:val="en-US"/>
        </w:rPr>
        <w:t>XXI</w:t>
      </w:r>
      <w:r w:rsidRPr="008600BA">
        <w:rPr>
          <w:color w:val="000000"/>
          <w:sz w:val="24"/>
          <w:szCs w:val="24"/>
        </w:rPr>
        <w:t xml:space="preserve"> века («конец истории» Ф. Фукуямы, «столкновение цивилизаций» С. Хантингтона и др.). Дискуссии относительно многополярного и однополярного мира. Природа современных политических противоречий и конфликтов в международных отношениях. Перспективы взаимодействия сложившихся, формирующихся и «осколочных» цивилизаций на пороге и в течение </w:t>
      </w:r>
      <w:r w:rsidRPr="008600BA">
        <w:rPr>
          <w:color w:val="000000"/>
          <w:sz w:val="24"/>
          <w:szCs w:val="24"/>
          <w:lang w:val="en-US"/>
        </w:rPr>
        <w:t>XXI</w:t>
      </w:r>
      <w:r w:rsidRPr="008600BA">
        <w:rPr>
          <w:color w:val="000000"/>
          <w:sz w:val="24"/>
          <w:szCs w:val="24"/>
        </w:rPr>
        <w:t xml:space="preserve"> века. Российская Федерация в современном мире.</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16.</w:t>
      </w:r>
      <w:r w:rsidRPr="007945EB">
        <w:rPr>
          <w:b/>
          <w:color w:val="000000"/>
          <w:sz w:val="24"/>
          <w:szCs w:val="24"/>
        </w:rPr>
        <w:t xml:space="preserve"> Политическая культура.</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Политическая культура как социальное явление и компонент политической системы. Становление и теоретические предпосылки концепции политической культуры. Исследование национального характера как предтеча политико-культурного понимания власти. Концепция политической культуры Г. Алмонда и С. Вербы. Современные интерпретации политической культуры. Сущность и отличительные черты политической культуры. Ценностные ориентации и коды мышления человека. Политическая культура как форма трансляции опыта общественного развития. Соотношение политической и общесоциальной (национальной) культур. Структура политической культуры, ее рациональные и иррациональные компоненты. Политическая культура как совокупность субкультурных образований. Архетипы в структуре политической культуры. Универсальные и частные функции политической культуры: идентификация, ориентация, предписание, адаптация, социализация, интеграция и коммуникация.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Базовые и специфические основания типологизации политических культур и возможности их компаративного анализа. Типология политических культур Г. Алмонда и С. Вербы. Изменчивость и стабильность политической культуры. Интегрированные, поляризованные и фрагментированные политические культуры, их основные особенности. Политические культуры западного и восточного типов, цивилизационные основания их различий. Особенности отношения представителей цивилизаций Запада и Востока к власти, государству, элитам, политическому участию и другим важнейшим политическим феноменам. Концепция “столкновения цивилизаций” С. Хантингтона. Политическая культура современного российского общества и ее особенности. Условия и возможности формирования демократической политической культуры в России. </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17. </w:t>
      </w:r>
      <w:r w:rsidRPr="007945EB">
        <w:rPr>
          <w:b/>
          <w:color w:val="000000"/>
          <w:sz w:val="24"/>
          <w:szCs w:val="24"/>
        </w:rPr>
        <w:t>Политическое сознание.</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Сущность и структура понятия. Политическое сознание и его место в структуре общественного сознания. Две точки зрения на политическое сознание.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w:t>
      </w:r>
      <w:r w:rsidRPr="008600BA">
        <w:rPr>
          <w:color w:val="000000"/>
          <w:sz w:val="24"/>
          <w:szCs w:val="24"/>
        </w:rPr>
        <w:lastRenderedPageBreak/>
        <w:t xml:space="preserve">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 </w:t>
      </w:r>
    </w:p>
    <w:p w:rsidR="00B824F8" w:rsidRPr="009E6C53" w:rsidRDefault="001C082C" w:rsidP="001C082C">
      <w:pPr>
        <w:widowControl/>
        <w:tabs>
          <w:tab w:val="left" w:pos="993"/>
        </w:tabs>
        <w:autoSpaceDE/>
        <w:autoSpaceDN/>
        <w:adjustRightInd/>
        <w:ind w:firstLine="709"/>
        <w:jc w:val="both"/>
        <w:rPr>
          <w:spacing w:val="-10"/>
          <w:sz w:val="24"/>
          <w:szCs w:val="24"/>
        </w:rPr>
      </w:pPr>
      <w:r w:rsidRPr="008600BA">
        <w:rPr>
          <w:color w:val="000000"/>
          <w:sz w:val="24"/>
          <w:szCs w:val="24"/>
        </w:rPr>
        <w:t>Особенности и тенденции развития политического сознания в современной России</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sidR="001C082C">
        <w:rPr>
          <w:rFonts w:ascii="Times New Roman" w:hAnsi="Times New Roman"/>
          <w:sz w:val="24"/>
          <w:szCs w:val="24"/>
        </w:rPr>
        <w:t>Политология</w:t>
      </w:r>
      <w:r w:rsidRPr="009E6C53">
        <w:rPr>
          <w:rFonts w:ascii="Times New Roman" w:hAnsi="Times New Roman"/>
          <w:sz w:val="24"/>
          <w:szCs w:val="24"/>
        </w:rPr>
        <w:t xml:space="preserve">» / </w:t>
      </w:r>
      <w:r w:rsidR="00814D8F">
        <w:rPr>
          <w:rFonts w:ascii="Times New Roman" w:hAnsi="Times New Roman"/>
          <w:sz w:val="24"/>
          <w:szCs w:val="24"/>
        </w:rPr>
        <w:t>Н</w:t>
      </w:r>
      <w:r w:rsidR="002771F1" w:rsidRPr="009E6C53">
        <w:rPr>
          <w:rFonts w:ascii="Times New Roman" w:hAnsi="Times New Roman"/>
          <w:sz w:val="24"/>
          <w:szCs w:val="24"/>
        </w:rPr>
        <w:t>.</w:t>
      </w:r>
      <w:r w:rsidR="00C464A7" w:rsidRPr="009E6C53">
        <w:rPr>
          <w:rFonts w:ascii="Times New Roman" w:hAnsi="Times New Roman"/>
          <w:sz w:val="24"/>
          <w:szCs w:val="24"/>
        </w:rPr>
        <w:t>В</w:t>
      </w:r>
      <w:r w:rsidR="002771F1" w:rsidRPr="009E6C53">
        <w:rPr>
          <w:rFonts w:ascii="Times New Roman" w:hAnsi="Times New Roman"/>
          <w:sz w:val="24"/>
          <w:szCs w:val="24"/>
        </w:rPr>
        <w:t xml:space="preserve">. </w:t>
      </w:r>
      <w:r w:rsidR="00814D8F">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A76169">
        <w:rPr>
          <w:rFonts w:ascii="Times New Roman" w:hAnsi="Times New Roman"/>
          <w:sz w:val="24"/>
          <w:szCs w:val="24"/>
        </w:rPr>
        <w:t>22</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231395" w:rsidRPr="008600BA" w:rsidRDefault="00231395" w:rsidP="00231395">
      <w:pPr>
        <w:widowControl/>
        <w:tabs>
          <w:tab w:val="left" w:pos="993"/>
        </w:tabs>
        <w:autoSpaceDE/>
        <w:autoSpaceDN/>
        <w:adjustRightInd/>
        <w:ind w:firstLine="709"/>
        <w:jc w:val="both"/>
        <w:rPr>
          <w:b/>
          <w:bCs/>
          <w:color w:val="000000"/>
          <w:sz w:val="24"/>
          <w:szCs w:val="24"/>
        </w:rPr>
      </w:pPr>
      <w:r w:rsidRPr="008600BA">
        <w:rPr>
          <w:b/>
          <w:bCs/>
          <w:color w:val="000000"/>
          <w:sz w:val="24"/>
          <w:szCs w:val="24"/>
        </w:rPr>
        <w:t>Основная:</w:t>
      </w:r>
    </w:p>
    <w:p w:rsidR="00231395" w:rsidRPr="008600BA" w:rsidRDefault="00231395" w:rsidP="00231395">
      <w:pPr>
        <w:widowControl/>
        <w:numPr>
          <w:ilvl w:val="0"/>
          <w:numId w:val="28"/>
        </w:numPr>
        <w:tabs>
          <w:tab w:val="left" w:pos="993"/>
        </w:tabs>
        <w:autoSpaceDE/>
        <w:autoSpaceDN/>
        <w:adjustRightInd/>
        <w:ind w:left="0" w:firstLine="709"/>
        <w:jc w:val="both"/>
        <w:rPr>
          <w:sz w:val="24"/>
          <w:szCs w:val="24"/>
        </w:rPr>
      </w:pPr>
      <w:r w:rsidRPr="008600BA">
        <w:rPr>
          <w:sz w:val="24"/>
          <w:szCs w:val="24"/>
        </w:rPr>
        <w:t xml:space="preserve">Козлихин И.Ю. Политология [Электронный ресурс]: учебное пособие / Козлихин И.Ю. — Электрон. текстовые данные. — СПб.: Юридический центр Пресс, 2015. — 112 c. — Режим доступа: </w:t>
      </w:r>
      <w:hyperlink r:id="rId8" w:history="1">
        <w:r w:rsidR="00622272">
          <w:rPr>
            <w:rStyle w:val="a7"/>
            <w:sz w:val="24"/>
            <w:szCs w:val="24"/>
          </w:rPr>
          <w:t>http://www.iprbookshop.ru/36722.html</w:t>
        </w:r>
      </w:hyperlink>
    </w:p>
    <w:p w:rsidR="00231395" w:rsidRPr="008600BA" w:rsidRDefault="00231395" w:rsidP="00231395">
      <w:pPr>
        <w:widowControl/>
        <w:numPr>
          <w:ilvl w:val="0"/>
          <w:numId w:val="28"/>
        </w:numPr>
        <w:tabs>
          <w:tab w:val="left" w:pos="993"/>
        </w:tabs>
        <w:autoSpaceDE/>
        <w:autoSpaceDN/>
        <w:adjustRightInd/>
        <w:ind w:left="0" w:firstLine="709"/>
        <w:jc w:val="both"/>
        <w:rPr>
          <w:sz w:val="24"/>
          <w:szCs w:val="24"/>
        </w:rPr>
      </w:pPr>
      <w:r w:rsidRPr="008600BA">
        <w:rPr>
          <w:sz w:val="24"/>
          <w:szCs w:val="24"/>
        </w:rPr>
        <w:t xml:space="preserve">Политология [Электронный ресурс]: учебник для бакалавров / Р.Г. Мумладзе [и др.]. — Электрон. текстовые данные. — М.: Русайнс, 2016. — 348 c. — Режим доступа: </w:t>
      </w:r>
      <w:hyperlink r:id="rId9" w:history="1">
        <w:r w:rsidR="00622272">
          <w:rPr>
            <w:rStyle w:val="a7"/>
            <w:sz w:val="24"/>
            <w:szCs w:val="24"/>
          </w:rPr>
          <w:t>http://www.iprbookshop.ru/61641.html</w:t>
        </w:r>
      </w:hyperlink>
    </w:p>
    <w:p w:rsidR="00231395" w:rsidRPr="008600BA" w:rsidRDefault="00231395" w:rsidP="00231395">
      <w:pPr>
        <w:widowControl/>
        <w:tabs>
          <w:tab w:val="left" w:pos="406"/>
          <w:tab w:val="left" w:pos="993"/>
        </w:tabs>
        <w:autoSpaceDE/>
        <w:autoSpaceDN/>
        <w:adjustRightInd/>
        <w:ind w:firstLine="709"/>
        <w:jc w:val="both"/>
        <w:rPr>
          <w:b/>
          <w:bCs/>
          <w:i/>
          <w:color w:val="000000"/>
          <w:sz w:val="24"/>
          <w:szCs w:val="24"/>
        </w:rPr>
      </w:pPr>
    </w:p>
    <w:p w:rsidR="00231395" w:rsidRPr="008600BA" w:rsidRDefault="00231395" w:rsidP="00231395">
      <w:pPr>
        <w:widowControl/>
        <w:tabs>
          <w:tab w:val="left" w:pos="406"/>
          <w:tab w:val="left" w:pos="993"/>
        </w:tabs>
        <w:autoSpaceDE/>
        <w:autoSpaceDN/>
        <w:adjustRightInd/>
        <w:ind w:firstLine="709"/>
        <w:jc w:val="both"/>
        <w:rPr>
          <w:b/>
          <w:bCs/>
          <w:color w:val="000000"/>
          <w:sz w:val="24"/>
          <w:szCs w:val="24"/>
        </w:rPr>
      </w:pPr>
      <w:r w:rsidRPr="008600BA">
        <w:rPr>
          <w:b/>
          <w:bCs/>
          <w:color w:val="000000"/>
          <w:sz w:val="24"/>
          <w:szCs w:val="24"/>
        </w:rPr>
        <w:t>Дополнительная:</w:t>
      </w:r>
    </w:p>
    <w:p w:rsidR="00231395" w:rsidRDefault="00231395" w:rsidP="00231395">
      <w:pPr>
        <w:widowControl/>
        <w:numPr>
          <w:ilvl w:val="0"/>
          <w:numId w:val="29"/>
        </w:numPr>
        <w:tabs>
          <w:tab w:val="left" w:pos="993"/>
        </w:tabs>
        <w:autoSpaceDE/>
        <w:autoSpaceDN/>
        <w:adjustRightInd/>
        <w:ind w:left="0" w:firstLine="709"/>
        <w:jc w:val="both"/>
        <w:rPr>
          <w:sz w:val="24"/>
          <w:szCs w:val="24"/>
        </w:rPr>
      </w:pPr>
      <w:r w:rsidRPr="008600BA">
        <w:rPr>
          <w:sz w:val="24"/>
          <w:szCs w:val="24"/>
        </w:rPr>
        <w:t xml:space="preserve">Желтов В.В. Сравнительная политология [Электронный ресурс]: учебное пособие для вузов / Желтов В.В. — Электрон. текстовые данные. — М.: Академический Проект, Фонд «Мир», 2015. — 649 c. — Режим доступа: </w:t>
      </w:r>
      <w:hyperlink r:id="rId10" w:history="1">
        <w:r w:rsidR="00622272">
          <w:rPr>
            <w:rStyle w:val="a7"/>
            <w:sz w:val="24"/>
            <w:szCs w:val="24"/>
          </w:rPr>
          <w:t>http://www.iprbookshop.ru/36746.html</w:t>
        </w:r>
      </w:hyperlink>
    </w:p>
    <w:p w:rsidR="00C464A7" w:rsidRPr="00231395" w:rsidRDefault="00231395" w:rsidP="00231395">
      <w:pPr>
        <w:widowControl/>
        <w:numPr>
          <w:ilvl w:val="0"/>
          <w:numId w:val="29"/>
        </w:numPr>
        <w:tabs>
          <w:tab w:val="left" w:pos="993"/>
        </w:tabs>
        <w:autoSpaceDE/>
        <w:autoSpaceDN/>
        <w:adjustRightInd/>
        <w:ind w:left="0" w:firstLine="709"/>
        <w:jc w:val="both"/>
        <w:rPr>
          <w:sz w:val="24"/>
          <w:szCs w:val="24"/>
        </w:rPr>
      </w:pPr>
      <w:r w:rsidRPr="00231395">
        <w:rPr>
          <w:sz w:val="24"/>
          <w:szCs w:val="24"/>
        </w:rPr>
        <w:t xml:space="preserve">Политический процесс [Электронный ресурс]: учебное пособие / С.В. Кущенко [и др.]. — Электрон. текстовые данные. — Новосибирск: Новосибирский государственный технический университет, 2014. — 60 c. — Режим доступа: </w:t>
      </w:r>
      <w:hyperlink r:id="rId11" w:history="1">
        <w:r w:rsidR="00622272">
          <w:rPr>
            <w:rStyle w:val="a7"/>
            <w:sz w:val="24"/>
            <w:szCs w:val="24"/>
          </w:rPr>
          <w:t>http://www.iprbookshop.ru/44991.html</w:t>
        </w:r>
      </w:hyperlink>
    </w:p>
    <w:p w:rsidR="00DD609E" w:rsidRPr="00DD609E" w:rsidRDefault="00DD609E" w:rsidP="00F04E6B">
      <w:pPr>
        <w:ind w:left="720"/>
        <w:jc w:val="both"/>
        <w:rPr>
          <w:sz w:val="24"/>
          <w:szCs w:val="24"/>
        </w:rPr>
      </w:pPr>
    </w:p>
    <w:p w:rsidR="00435C5A" w:rsidRPr="00793E1B" w:rsidRDefault="0003281E" w:rsidP="00772D55">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ЭБС </w:t>
      </w:r>
      <w:r w:rsidRPr="00793E1B">
        <w:rPr>
          <w:rFonts w:ascii="Times New Roman" w:hAnsi="Times New Roman"/>
          <w:color w:val="000000"/>
          <w:sz w:val="24"/>
          <w:szCs w:val="24"/>
          <w:lang w:val="en-US"/>
        </w:rPr>
        <w:t>IPRBooks</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622272">
          <w:rPr>
            <w:rStyle w:val="a7"/>
            <w:rFonts w:ascii="Times New Roman" w:hAnsi="Times New Roman"/>
            <w:sz w:val="24"/>
            <w:szCs w:val="24"/>
          </w:rPr>
          <w:t>http://www.iprbookshop.ru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622272">
          <w:rPr>
            <w:rStyle w:val="a7"/>
            <w:rFonts w:ascii="Times New Roman" w:hAnsi="Times New Roman"/>
            <w:sz w:val="24"/>
            <w:szCs w:val="24"/>
          </w:rPr>
          <w:t>http://biblio-online.ru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622272">
          <w:rPr>
            <w:rStyle w:val="a7"/>
            <w:rFonts w:ascii="Times New Roman" w:hAnsi="Times New Roman"/>
            <w:sz w:val="24"/>
            <w:szCs w:val="24"/>
          </w:rPr>
          <w:t>http://window.edu.ru/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622272">
          <w:rPr>
            <w:rStyle w:val="a7"/>
            <w:rFonts w:ascii="Times New Roman" w:hAnsi="Times New Roman"/>
            <w:sz w:val="24"/>
            <w:szCs w:val="24"/>
          </w:rPr>
          <w:t>http://elibrary.ru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622272">
          <w:rPr>
            <w:rStyle w:val="a7"/>
            <w:rFonts w:ascii="Times New Roman" w:hAnsi="Times New Roman"/>
            <w:sz w:val="24"/>
            <w:szCs w:val="24"/>
          </w:rPr>
          <w:t>http://www.sciencedirect.com</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3A77FE" w:rsidRPr="007A54FB">
          <w:rPr>
            <w:rStyle w:val="a7"/>
            <w:rFonts w:ascii="Times New Roman" w:hAnsi="Times New Roman"/>
            <w:sz w:val="24"/>
            <w:szCs w:val="24"/>
          </w:rPr>
          <w:t>www.edu.ru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622272">
          <w:rPr>
            <w:rStyle w:val="a7"/>
            <w:rFonts w:ascii="Times New Roman" w:hAnsi="Times New Roman"/>
            <w:sz w:val="24"/>
            <w:szCs w:val="24"/>
          </w:rPr>
          <w:t>http://journals.cambridge.org</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622272">
          <w:rPr>
            <w:rStyle w:val="a7"/>
            <w:rFonts w:ascii="Times New Roman" w:hAnsi="Times New Roman"/>
            <w:sz w:val="24"/>
            <w:szCs w:val="24"/>
          </w:rPr>
          <w:t>http://www.oxfordjoumals.org</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622272">
          <w:rPr>
            <w:rStyle w:val="a7"/>
            <w:rFonts w:ascii="Times New Roman" w:hAnsi="Times New Roman"/>
            <w:sz w:val="24"/>
            <w:szCs w:val="24"/>
          </w:rPr>
          <w:t>http://dic.academic.ru/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622272">
          <w:rPr>
            <w:rStyle w:val="a7"/>
            <w:rFonts w:ascii="Times New Roman" w:hAnsi="Times New Roman"/>
            <w:sz w:val="24"/>
            <w:szCs w:val="24"/>
          </w:rPr>
          <w:t>http://www.benran.ru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622272">
          <w:rPr>
            <w:rStyle w:val="a7"/>
            <w:rFonts w:ascii="Times New Roman" w:hAnsi="Times New Roman"/>
            <w:sz w:val="24"/>
            <w:szCs w:val="24"/>
          </w:rPr>
          <w:t>http://www.gks.ru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622272">
          <w:rPr>
            <w:rStyle w:val="a7"/>
            <w:rFonts w:ascii="Times New Roman" w:hAnsi="Times New Roman"/>
            <w:sz w:val="24"/>
            <w:szCs w:val="24"/>
          </w:rPr>
          <w:t>http://diss.rsl.ru</w:t>
        </w:r>
      </w:hyperlink>
      <w:r w:rsidR="003A77FE">
        <w:rPr>
          <w:rFonts w:ascii="Times New Roman" w:hAnsi="Times New Roman"/>
          <w:color w:val="000000"/>
          <w:sz w:val="24"/>
          <w:szCs w:val="24"/>
        </w:rPr>
        <w:t xml:space="preserve"> </w:t>
      </w:r>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622272">
          <w:rPr>
            <w:rStyle w:val="a7"/>
            <w:rFonts w:ascii="Times New Roman" w:hAnsi="Times New Roman"/>
            <w:sz w:val="24"/>
            <w:szCs w:val="24"/>
          </w:rPr>
          <w:t>http://ru.spinform.ru</w:t>
        </w:r>
      </w:hyperlink>
      <w:r w:rsidR="003A77FE">
        <w:rPr>
          <w:rFonts w:ascii="Times New Roman" w:hAnsi="Times New Roman"/>
          <w:color w:val="000000"/>
          <w:sz w:val="24"/>
          <w:szCs w:val="24"/>
        </w:rPr>
        <w:t xml:space="preserve"> </w:t>
      </w:r>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sidR="003A77FE">
        <w:rPr>
          <w:color w:val="000000"/>
          <w:sz w:val="24"/>
          <w:szCs w:val="24"/>
        </w:rPr>
        <w:t>ё</w:t>
      </w:r>
      <w:r w:rsidRPr="00793E1B">
        <w:rPr>
          <w:color w:val="000000"/>
          <w:sz w:val="24"/>
          <w:szCs w:val="24"/>
        </w:rPr>
        <w:t>.</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772D55">
        <w:rPr>
          <w:sz w:val="24"/>
          <w:szCs w:val="24"/>
        </w:rPr>
        <w:t>Истор</w:t>
      </w:r>
      <w:r w:rsidR="00C464A7"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435C5A" w:rsidRPr="00793E1B" w:rsidRDefault="00435C5A" w:rsidP="00435C5A">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w:t>
      </w:r>
      <w:r w:rsidRPr="00793E1B">
        <w:rPr>
          <w:color w:val="000000"/>
          <w:sz w:val="24"/>
          <w:szCs w:val="24"/>
        </w:rPr>
        <w:lastRenderedPageBreak/>
        <w:t>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793E1B" w:rsidRDefault="00435C5A" w:rsidP="00435C5A">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435C5A" w:rsidRPr="00793E1B" w:rsidRDefault="00435C5A" w:rsidP="00435C5A">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793E1B" w:rsidRDefault="00435C5A" w:rsidP="00435C5A">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435C5A" w:rsidRPr="00793E1B" w:rsidRDefault="00435C5A" w:rsidP="00435C5A">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793E1B" w:rsidRDefault="00435C5A" w:rsidP="00435C5A">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793E1B" w:rsidRDefault="00435C5A" w:rsidP="00435C5A">
      <w:pPr>
        <w:ind w:firstLine="709"/>
        <w:jc w:val="both"/>
        <w:rPr>
          <w:color w:val="000000"/>
          <w:sz w:val="24"/>
          <w:szCs w:val="24"/>
        </w:rPr>
      </w:pPr>
      <w:r w:rsidRPr="00793E1B">
        <w:rPr>
          <w:color w:val="000000"/>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793E1B" w:rsidRDefault="00435C5A" w:rsidP="00435C5A">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793E1B" w:rsidRDefault="00435C5A" w:rsidP="00435C5A">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793E1B" w:rsidRDefault="00435C5A" w:rsidP="00435C5A">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793E1B" w:rsidRDefault="00435C5A" w:rsidP="00435C5A">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793E1B" w:rsidRDefault="00435C5A" w:rsidP="00435C5A">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793E1B" w:rsidRDefault="00435C5A" w:rsidP="00435C5A">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793E1B" w:rsidRDefault="00435C5A" w:rsidP="00435C5A">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435C5A" w:rsidRPr="00793E1B" w:rsidRDefault="00435C5A" w:rsidP="00435C5A">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435C5A" w:rsidRPr="00793E1B" w:rsidRDefault="00435C5A" w:rsidP="00435C5A">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793E1B" w:rsidRDefault="00435C5A" w:rsidP="00435C5A">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435C5A" w:rsidRPr="00793E1B" w:rsidRDefault="00435C5A" w:rsidP="00435C5A">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435C5A" w:rsidRPr="00793E1B" w:rsidRDefault="00435C5A" w:rsidP="00C464A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sidR="00D66FE7">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C464A7" w:rsidRPr="000941B6" w:rsidRDefault="00C464A7" w:rsidP="00C464A7">
      <w:pPr>
        <w:widowControl/>
        <w:tabs>
          <w:tab w:val="left" w:pos="993"/>
        </w:tabs>
        <w:autoSpaceDE/>
        <w:adjustRightInd/>
        <w:ind w:firstLine="709"/>
        <w:jc w:val="both"/>
        <w:rPr>
          <w:color w:val="000000"/>
          <w:sz w:val="24"/>
          <w:szCs w:val="24"/>
        </w:rPr>
      </w:pPr>
      <w:r w:rsidRPr="000941B6">
        <w:rPr>
          <w:color w:val="000000"/>
          <w:sz w:val="24"/>
          <w:szCs w:val="24"/>
        </w:rPr>
        <w:t>•</w:t>
      </w:r>
      <w:r w:rsidRPr="000941B6">
        <w:rPr>
          <w:color w:val="000000"/>
          <w:sz w:val="24"/>
          <w:szCs w:val="24"/>
        </w:rPr>
        <w:tab/>
      </w:r>
      <w:r w:rsidRPr="00C464A7">
        <w:rPr>
          <w:color w:val="000000"/>
          <w:sz w:val="24"/>
          <w:szCs w:val="24"/>
          <w:lang w:val="en-US"/>
        </w:rPr>
        <w:t>Microsoft</w:t>
      </w:r>
      <w:r w:rsidRPr="000941B6">
        <w:rPr>
          <w:color w:val="000000"/>
          <w:sz w:val="24"/>
          <w:szCs w:val="24"/>
        </w:rPr>
        <w:t xml:space="preserve"> </w:t>
      </w:r>
      <w:r w:rsidRPr="00C464A7">
        <w:rPr>
          <w:color w:val="000000"/>
          <w:sz w:val="24"/>
          <w:szCs w:val="24"/>
          <w:lang w:val="en-US"/>
        </w:rPr>
        <w:t>Windows</w:t>
      </w:r>
      <w:r w:rsidRPr="000941B6">
        <w:rPr>
          <w:color w:val="000000"/>
          <w:sz w:val="24"/>
          <w:szCs w:val="24"/>
        </w:rPr>
        <w:t xml:space="preserve"> 10 </w:t>
      </w:r>
      <w:r w:rsidRPr="00C464A7">
        <w:rPr>
          <w:color w:val="000000"/>
          <w:sz w:val="24"/>
          <w:szCs w:val="24"/>
          <w:lang w:val="en-US"/>
        </w:rPr>
        <w:t>Professional</w:t>
      </w:r>
      <w:r w:rsidR="001C7491" w:rsidRPr="000941B6">
        <w:rPr>
          <w:color w:val="000000"/>
          <w:sz w:val="24"/>
          <w:szCs w:val="24"/>
        </w:rPr>
        <w:t>;</w:t>
      </w:r>
    </w:p>
    <w:p w:rsidR="00C464A7" w:rsidRPr="001C7491"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001C7491" w:rsidRPr="001C7491">
        <w:rPr>
          <w:color w:val="000000"/>
          <w:sz w:val="24"/>
          <w:szCs w:val="24"/>
          <w:lang w:val="en-US"/>
        </w:rPr>
        <w:t>;</w:t>
      </w:r>
    </w:p>
    <w:p w:rsidR="00C464A7" w:rsidRPr="007E08F2"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001C7491" w:rsidRPr="007E08F2">
        <w:rPr>
          <w:color w:val="000000"/>
          <w:sz w:val="24"/>
          <w:szCs w:val="24"/>
          <w:lang w:val="en-US"/>
        </w:rPr>
        <w:t>;</w:t>
      </w:r>
    </w:p>
    <w:p w:rsidR="00C464A7" w:rsidRPr="000941B6" w:rsidRDefault="00C464A7" w:rsidP="00C464A7">
      <w:pPr>
        <w:widowControl/>
        <w:tabs>
          <w:tab w:val="left" w:pos="993"/>
        </w:tabs>
        <w:autoSpaceDE/>
        <w:adjustRightInd/>
        <w:ind w:firstLine="709"/>
        <w:jc w:val="both"/>
        <w:rPr>
          <w:color w:val="000000"/>
          <w:sz w:val="24"/>
          <w:szCs w:val="24"/>
          <w:lang w:val="en-US"/>
        </w:rPr>
      </w:pPr>
      <w:r w:rsidRPr="000941B6">
        <w:rPr>
          <w:color w:val="000000"/>
          <w:sz w:val="24"/>
          <w:szCs w:val="24"/>
          <w:lang w:val="en-US"/>
        </w:rPr>
        <w:t>•</w:t>
      </w:r>
      <w:r w:rsidRPr="000941B6">
        <w:rPr>
          <w:color w:val="000000"/>
          <w:sz w:val="24"/>
          <w:szCs w:val="24"/>
          <w:lang w:val="en-US"/>
        </w:rPr>
        <w:tab/>
      </w:r>
      <w:r w:rsidRPr="00C464A7">
        <w:rPr>
          <w:color w:val="000000"/>
          <w:sz w:val="24"/>
          <w:szCs w:val="24"/>
        </w:rPr>
        <w:t>Свободно</w:t>
      </w:r>
      <w:r w:rsidRPr="000941B6">
        <w:rPr>
          <w:color w:val="000000"/>
          <w:sz w:val="24"/>
          <w:szCs w:val="24"/>
          <w:lang w:val="en-US"/>
        </w:rPr>
        <w:t xml:space="preserve"> </w:t>
      </w:r>
      <w:r w:rsidRPr="00C464A7">
        <w:rPr>
          <w:color w:val="000000"/>
          <w:sz w:val="24"/>
          <w:szCs w:val="24"/>
        </w:rPr>
        <w:t>распространяемый</w:t>
      </w:r>
      <w:r w:rsidRPr="000941B6">
        <w:rPr>
          <w:color w:val="000000"/>
          <w:sz w:val="24"/>
          <w:szCs w:val="24"/>
          <w:lang w:val="en-US"/>
        </w:rPr>
        <w:t xml:space="preserve"> </w:t>
      </w:r>
      <w:r w:rsidRPr="00C464A7">
        <w:rPr>
          <w:color w:val="000000"/>
          <w:sz w:val="24"/>
          <w:szCs w:val="24"/>
        </w:rPr>
        <w:t>офисный</w:t>
      </w:r>
      <w:r w:rsidRPr="000941B6">
        <w:rPr>
          <w:color w:val="000000"/>
          <w:sz w:val="24"/>
          <w:szCs w:val="24"/>
          <w:lang w:val="en-US"/>
        </w:rPr>
        <w:t xml:space="preserve"> </w:t>
      </w:r>
      <w:r w:rsidRPr="00C464A7">
        <w:rPr>
          <w:color w:val="000000"/>
          <w:sz w:val="24"/>
          <w:szCs w:val="24"/>
        </w:rPr>
        <w:t>пакет</w:t>
      </w:r>
      <w:r w:rsidRPr="000941B6">
        <w:rPr>
          <w:color w:val="000000"/>
          <w:sz w:val="24"/>
          <w:szCs w:val="24"/>
          <w:lang w:val="en-US"/>
        </w:rPr>
        <w:t xml:space="preserve"> </w:t>
      </w:r>
      <w:r w:rsidRPr="00C464A7">
        <w:rPr>
          <w:color w:val="000000"/>
          <w:sz w:val="24"/>
          <w:szCs w:val="24"/>
        </w:rPr>
        <w:t>с</w:t>
      </w:r>
      <w:r w:rsidRPr="000941B6">
        <w:rPr>
          <w:color w:val="000000"/>
          <w:sz w:val="24"/>
          <w:szCs w:val="24"/>
          <w:lang w:val="en-US"/>
        </w:rPr>
        <w:t xml:space="preserve"> </w:t>
      </w:r>
      <w:r w:rsidRPr="00C464A7">
        <w:rPr>
          <w:color w:val="000000"/>
          <w:sz w:val="24"/>
          <w:szCs w:val="24"/>
        </w:rPr>
        <w:t>открытым</w:t>
      </w:r>
      <w:r w:rsidRPr="000941B6">
        <w:rPr>
          <w:color w:val="000000"/>
          <w:sz w:val="24"/>
          <w:szCs w:val="24"/>
          <w:lang w:val="en-US"/>
        </w:rPr>
        <w:t xml:space="preserve"> </w:t>
      </w:r>
      <w:r w:rsidRPr="00C464A7">
        <w:rPr>
          <w:color w:val="000000"/>
          <w:sz w:val="24"/>
          <w:szCs w:val="24"/>
        </w:rPr>
        <w:t>исходным</w:t>
      </w:r>
      <w:r w:rsidRPr="000941B6">
        <w:rPr>
          <w:color w:val="000000"/>
          <w:sz w:val="24"/>
          <w:szCs w:val="24"/>
          <w:lang w:val="en-US"/>
        </w:rPr>
        <w:t xml:space="preserve"> </w:t>
      </w:r>
      <w:r w:rsidRPr="00C464A7">
        <w:rPr>
          <w:color w:val="000000"/>
          <w:sz w:val="24"/>
          <w:szCs w:val="24"/>
        </w:rPr>
        <w:t>кодом</w:t>
      </w:r>
      <w:r w:rsidRPr="000941B6">
        <w:rPr>
          <w:color w:val="000000"/>
          <w:sz w:val="24"/>
          <w:szCs w:val="24"/>
          <w:lang w:val="en-US"/>
        </w:rPr>
        <w:t xml:space="preserve"> </w:t>
      </w:r>
      <w:r w:rsidRPr="00C464A7">
        <w:rPr>
          <w:color w:val="000000"/>
          <w:sz w:val="24"/>
          <w:szCs w:val="24"/>
          <w:lang w:val="en-US"/>
        </w:rPr>
        <w:t>LibreOffice</w:t>
      </w:r>
      <w:r w:rsidRPr="000941B6">
        <w:rPr>
          <w:color w:val="000000"/>
          <w:sz w:val="24"/>
          <w:szCs w:val="24"/>
          <w:lang w:val="en-US"/>
        </w:rPr>
        <w:t xml:space="preserve"> 6.0.3.2 </w:t>
      </w:r>
      <w:r w:rsidRPr="00C464A7">
        <w:rPr>
          <w:color w:val="000000"/>
          <w:sz w:val="24"/>
          <w:szCs w:val="24"/>
          <w:lang w:val="en-US"/>
        </w:rPr>
        <w:t>Stable</w:t>
      </w:r>
      <w:r w:rsidR="001C7491" w:rsidRPr="000941B6">
        <w:rPr>
          <w:color w:val="000000"/>
          <w:sz w:val="24"/>
          <w:szCs w:val="24"/>
          <w:lang w:val="en-US"/>
        </w:rPr>
        <w:t>;</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sidR="001C7491">
        <w:rPr>
          <w:color w:val="000000"/>
          <w:sz w:val="24"/>
          <w:szCs w:val="24"/>
        </w:rPr>
        <w:t>;</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sidR="001C7491">
        <w:rPr>
          <w:color w:val="000000"/>
          <w:sz w:val="24"/>
          <w:szCs w:val="24"/>
        </w:rPr>
        <w:t>.</w:t>
      </w:r>
    </w:p>
    <w:p w:rsidR="005610F0" w:rsidRDefault="005610F0" w:rsidP="005610F0">
      <w:pPr>
        <w:tabs>
          <w:tab w:val="left" w:pos="993"/>
        </w:tabs>
        <w:ind w:left="720"/>
        <w:jc w:val="center"/>
        <w:rPr>
          <w:b/>
          <w:bCs/>
          <w:color w:val="000000"/>
          <w:sz w:val="24"/>
          <w:szCs w:val="24"/>
        </w:rPr>
      </w:pPr>
    </w:p>
    <w:p w:rsidR="005610F0" w:rsidRDefault="005610F0" w:rsidP="005610F0">
      <w:pPr>
        <w:tabs>
          <w:tab w:val="left" w:pos="993"/>
        </w:tabs>
        <w:ind w:left="720"/>
        <w:jc w:val="center"/>
        <w:rPr>
          <w:b/>
          <w:bCs/>
          <w:color w:val="000000"/>
          <w:sz w:val="24"/>
          <w:szCs w:val="24"/>
        </w:rPr>
      </w:pPr>
    </w:p>
    <w:p w:rsidR="005610F0" w:rsidRDefault="005610F0" w:rsidP="005610F0">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5610F0" w:rsidRDefault="005610F0" w:rsidP="005610F0">
      <w:pPr>
        <w:pStyle w:val="a4"/>
        <w:numPr>
          <w:ilvl w:val="0"/>
          <w:numId w:val="3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622272">
          <w:rPr>
            <w:rStyle w:val="a7"/>
            <w:rFonts w:ascii="Times New Roman" w:hAnsi="Times New Roman"/>
            <w:sz w:val="24"/>
            <w:szCs w:val="24"/>
          </w:rPr>
          <w:t>http://www.consultant.ru/edu/student/study/</w:t>
        </w:r>
      </w:hyperlink>
    </w:p>
    <w:p w:rsidR="005610F0" w:rsidRDefault="005610F0" w:rsidP="005610F0">
      <w:pPr>
        <w:pStyle w:val="a4"/>
        <w:numPr>
          <w:ilvl w:val="0"/>
          <w:numId w:val="3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622272">
          <w:rPr>
            <w:rStyle w:val="a7"/>
            <w:rFonts w:ascii="Times New Roman" w:hAnsi="Times New Roman"/>
            <w:sz w:val="24"/>
            <w:szCs w:val="24"/>
          </w:rPr>
          <w:t>http://edu.garant.ru/omga/</w:t>
        </w:r>
      </w:hyperlink>
    </w:p>
    <w:p w:rsidR="005610F0" w:rsidRDefault="005610F0" w:rsidP="005610F0">
      <w:pPr>
        <w:pStyle w:val="a4"/>
        <w:numPr>
          <w:ilvl w:val="0"/>
          <w:numId w:val="3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Официальный интернет-портал правовой информации </w:t>
      </w:r>
      <w:hyperlink r:id="rId27" w:history="1">
        <w:r w:rsidR="00622272">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610F0" w:rsidRDefault="005610F0" w:rsidP="005610F0">
      <w:pPr>
        <w:pStyle w:val="a4"/>
        <w:numPr>
          <w:ilvl w:val="0"/>
          <w:numId w:val="3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622272">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610F0" w:rsidRDefault="005610F0" w:rsidP="005610F0">
      <w:pPr>
        <w:pStyle w:val="a4"/>
        <w:numPr>
          <w:ilvl w:val="0"/>
          <w:numId w:val="3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622272">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610F0" w:rsidRDefault="00622272" w:rsidP="005610F0">
      <w:pPr>
        <w:pStyle w:val="a4"/>
        <w:numPr>
          <w:ilvl w:val="0"/>
          <w:numId w:val="30"/>
        </w:numPr>
        <w:spacing w:after="0" w:line="240" w:lineRule="auto"/>
        <w:jc w:val="both"/>
        <w:rPr>
          <w:rFonts w:ascii="Times New Roman" w:eastAsia="Times New Roman" w:hAnsi="Times New Roman"/>
          <w:color w:val="000000"/>
          <w:sz w:val="24"/>
          <w:szCs w:val="24"/>
          <w:lang w:eastAsia="ru-RU"/>
        </w:rPr>
      </w:pPr>
      <w:hyperlink r:id="rId30" w:tgtFrame="_blank" w:history="1">
        <w:r w:rsidR="005610F0">
          <w:rPr>
            <w:rStyle w:val="a7"/>
            <w:rFonts w:ascii="Times New Roman" w:hAnsi="Times New Roman"/>
            <w:sz w:val="24"/>
            <w:szCs w:val="24"/>
          </w:rPr>
          <w:t>Mировая цифровая библиотека</w:t>
        </w:r>
      </w:hyperlink>
      <w:r w:rsidR="005610F0">
        <w:rPr>
          <w:rFonts w:ascii="Times New Roman" w:hAnsi="Times New Roman"/>
          <w:sz w:val="24"/>
          <w:szCs w:val="24"/>
        </w:rPr>
        <w:t xml:space="preserve"> (WDL)  </w:t>
      </w:r>
      <w:hyperlink r:id="rId31" w:history="1">
        <w:r>
          <w:rPr>
            <w:rStyle w:val="a7"/>
            <w:rFonts w:ascii="Times New Roman" w:hAnsi="Times New Roman"/>
            <w:sz w:val="24"/>
            <w:szCs w:val="24"/>
          </w:rPr>
          <w:t>https://www.wdl.org/ru/</w:t>
        </w:r>
      </w:hyperlink>
    </w:p>
    <w:p w:rsidR="005610F0" w:rsidRDefault="005610F0" w:rsidP="005610F0">
      <w:pPr>
        <w:ind w:firstLine="709"/>
        <w:jc w:val="both"/>
        <w:rPr>
          <w:b/>
          <w:sz w:val="24"/>
          <w:szCs w:val="24"/>
        </w:rPr>
      </w:pPr>
    </w:p>
    <w:p w:rsidR="005610F0" w:rsidRDefault="005610F0" w:rsidP="005610F0">
      <w:pPr>
        <w:ind w:firstLine="709"/>
        <w:jc w:val="both"/>
        <w:rPr>
          <w:rFonts w:eastAsiaTheme="minorEastAsia"/>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610F0" w:rsidRDefault="005610F0" w:rsidP="005610F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610F0" w:rsidRDefault="005610F0" w:rsidP="005610F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610F0" w:rsidRDefault="005610F0" w:rsidP="005610F0">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5610F0">
        <w:rPr>
          <w:sz w:val="24"/>
          <w:szCs w:val="24"/>
        </w:rPr>
        <w:t xml:space="preserve"> </w:t>
      </w:r>
      <w:r>
        <w:rPr>
          <w:sz w:val="24"/>
          <w:szCs w:val="24"/>
          <w:lang w:val="en-US"/>
        </w:rPr>
        <w:t>Windows</w:t>
      </w:r>
      <w:r>
        <w:rPr>
          <w:sz w:val="24"/>
          <w:szCs w:val="24"/>
        </w:rPr>
        <w:t xml:space="preserve"> 10,  </w:t>
      </w:r>
      <w:r>
        <w:rPr>
          <w:sz w:val="24"/>
          <w:szCs w:val="24"/>
          <w:lang w:val="en-US"/>
        </w:rPr>
        <w:t>Microsoft</w:t>
      </w:r>
      <w:r w:rsidRPr="005610F0">
        <w:rPr>
          <w:sz w:val="24"/>
          <w:szCs w:val="24"/>
        </w:rPr>
        <w:t xml:space="preserve"> </w:t>
      </w:r>
      <w:r>
        <w:rPr>
          <w:sz w:val="24"/>
          <w:szCs w:val="24"/>
          <w:lang w:val="en-US"/>
        </w:rPr>
        <w:t>Office</w:t>
      </w:r>
      <w:r w:rsidRPr="005610F0">
        <w:rPr>
          <w:sz w:val="24"/>
          <w:szCs w:val="24"/>
        </w:rPr>
        <w:t xml:space="preserve"> </w:t>
      </w:r>
      <w:r>
        <w:rPr>
          <w:sz w:val="24"/>
          <w:szCs w:val="24"/>
          <w:lang w:val="en-US"/>
        </w:rPr>
        <w:t>Professional</w:t>
      </w:r>
      <w:r w:rsidRPr="005610F0">
        <w:rPr>
          <w:sz w:val="24"/>
          <w:szCs w:val="24"/>
        </w:rPr>
        <w:t xml:space="preserve"> </w:t>
      </w:r>
      <w:r>
        <w:rPr>
          <w:sz w:val="24"/>
          <w:szCs w:val="24"/>
          <w:lang w:val="en-US"/>
        </w:rPr>
        <w:t>Plus</w:t>
      </w:r>
      <w:r>
        <w:rPr>
          <w:sz w:val="24"/>
          <w:szCs w:val="24"/>
        </w:rPr>
        <w:t xml:space="preserve"> 2007;</w:t>
      </w:r>
    </w:p>
    <w:p w:rsidR="005610F0" w:rsidRDefault="005610F0" w:rsidP="005610F0">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5610F0">
        <w:rPr>
          <w:sz w:val="24"/>
          <w:szCs w:val="24"/>
        </w:rPr>
        <w:t xml:space="preserve"> </w:t>
      </w:r>
      <w:r>
        <w:rPr>
          <w:sz w:val="24"/>
          <w:szCs w:val="24"/>
          <w:lang w:val="en-US"/>
        </w:rPr>
        <w:t>Windows</w:t>
      </w:r>
      <w:r>
        <w:rPr>
          <w:sz w:val="24"/>
          <w:szCs w:val="24"/>
        </w:rPr>
        <w:t xml:space="preserve"> 10, </w:t>
      </w:r>
      <w:r>
        <w:rPr>
          <w:sz w:val="24"/>
          <w:szCs w:val="24"/>
          <w:lang w:val="en-US"/>
        </w:rPr>
        <w:t>Microsoft</w:t>
      </w:r>
      <w:r w:rsidRPr="005610F0">
        <w:rPr>
          <w:sz w:val="24"/>
          <w:szCs w:val="24"/>
        </w:rPr>
        <w:t xml:space="preserve"> </w:t>
      </w:r>
      <w:r>
        <w:rPr>
          <w:sz w:val="24"/>
          <w:szCs w:val="24"/>
          <w:lang w:val="en-US"/>
        </w:rPr>
        <w:t>Office</w:t>
      </w:r>
      <w:r w:rsidRPr="005610F0">
        <w:rPr>
          <w:sz w:val="24"/>
          <w:szCs w:val="24"/>
        </w:rPr>
        <w:t xml:space="preserve"> </w:t>
      </w:r>
      <w:r>
        <w:rPr>
          <w:sz w:val="24"/>
          <w:szCs w:val="24"/>
          <w:lang w:val="en-US"/>
        </w:rPr>
        <w:t>Professional</w:t>
      </w:r>
      <w:r w:rsidRPr="005610F0">
        <w:rPr>
          <w:sz w:val="24"/>
          <w:szCs w:val="24"/>
        </w:rPr>
        <w:t xml:space="preserve"> </w:t>
      </w:r>
      <w:r>
        <w:rPr>
          <w:sz w:val="24"/>
          <w:szCs w:val="24"/>
          <w:lang w:val="en-US"/>
        </w:rPr>
        <w:t>Plus</w:t>
      </w:r>
      <w:r>
        <w:rPr>
          <w:sz w:val="24"/>
          <w:szCs w:val="24"/>
        </w:rPr>
        <w:t xml:space="preserve"> 2007, </w:t>
      </w:r>
      <w:r>
        <w:rPr>
          <w:sz w:val="24"/>
          <w:szCs w:val="24"/>
          <w:lang w:val="en-US"/>
        </w:rPr>
        <w:t>LibreOffice</w:t>
      </w:r>
      <w:r w:rsidRPr="005610F0">
        <w:rPr>
          <w:sz w:val="24"/>
          <w:szCs w:val="24"/>
        </w:rPr>
        <w:t xml:space="preserve"> </w:t>
      </w:r>
      <w:r>
        <w:rPr>
          <w:sz w:val="24"/>
          <w:szCs w:val="24"/>
          <w:lang w:val="en-US"/>
        </w:rPr>
        <w:t>Writer</w:t>
      </w:r>
      <w:r>
        <w:rPr>
          <w:sz w:val="24"/>
          <w:szCs w:val="24"/>
        </w:rPr>
        <w:t xml:space="preserve">,  </w:t>
      </w:r>
      <w:r>
        <w:rPr>
          <w:sz w:val="24"/>
          <w:szCs w:val="24"/>
          <w:lang w:val="en-US"/>
        </w:rPr>
        <w:t>LibreOffice</w:t>
      </w:r>
      <w:r w:rsidRPr="005610F0">
        <w:rPr>
          <w:sz w:val="24"/>
          <w:szCs w:val="24"/>
        </w:rPr>
        <w:t xml:space="preserve"> </w:t>
      </w:r>
      <w:r>
        <w:rPr>
          <w:sz w:val="24"/>
          <w:szCs w:val="24"/>
          <w:lang w:val="en-US"/>
        </w:rPr>
        <w:t>Calc</w:t>
      </w:r>
      <w:r>
        <w:rPr>
          <w:sz w:val="24"/>
          <w:szCs w:val="24"/>
        </w:rPr>
        <w:t xml:space="preserve">, </w:t>
      </w:r>
      <w:r>
        <w:rPr>
          <w:sz w:val="24"/>
          <w:szCs w:val="24"/>
          <w:lang w:val="en-US"/>
        </w:rPr>
        <w:t>LibreOffice</w:t>
      </w:r>
      <w:r w:rsidRPr="005610F0">
        <w:rPr>
          <w:sz w:val="24"/>
          <w:szCs w:val="24"/>
        </w:rPr>
        <w:t xml:space="preserve"> </w:t>
      </w:r>
      <w:r>
        <w:rPr>
          <w:sz w:val="24"/>
          <w:szCs w:val="24"/>
          <w:lang w:val="en-US"/>
        </w:rPr>
        <w:t>Impress</w:t>
      </w:r>
      <w:r>
        <w:rPr>
          <w:sz w:val="24"/>
          <w:szCs w:val="24"/>
        </w:rPr>
        <w:t xml:space="preserve">,  </w:t>
      </w:r>
      <w:r>
        <w:rPr>
          <w:sz w:val="24"/>
          <w:szCs w:val="24"/>
          <w:lang w:val="en-US"/>
        </w:rPr>
        <w:t>LibreOffice</w:t>
      </w:r>
      <w:r w:rsidRPr="005610F0">
        <w:rPr>
          <w:sz w:val="24"/>
          <w:szCs w:val="24"/>
        </w:rPr>
        <w:t xml:space="preserve"> </w:t>
      </w:r>
      <w:r>
        <w:rPr>
          <w:sz w:val="24"/>
          <w:szCs w:val="24"/>
          <w:lang w:val="en-US"/>
        </w:rPr>
        <w:t>Draw</w:t>
      </w:r>
      <w:r>
        <w:rPr>
          <w:sz w:val="24"/>
          <w:szCs w:val="24"/>
        </w:rPr>
        <w:t xml:space="preserve">, </w:t>
      </w:r>
      <w:r>
        <w:rPr>
          <w:sz w:val="24"/>
          <w:szCs w:val="24"/>
          <w:lang w:val="en-US"/>
        </w:rPr>
        <w:t>LibreOffice</w:t>
      </w:r>
      <w:r w:rsidRPr="005610F0">
        <w:rPr>
          <w:sz w:val="24"/>
          <w:szCs w:val="24"/>
        </w:rPr>
        <w:t xml:space="preserve"> </w:t>
      </w:r>
      <w:r>
        <w:rPr>
          <w:sz w:val="24"/>
          <w:szCs w:val="24"/>
          <w:lang w:val="en-US"/>
        </w:rPr>
        <w:t>Math</w:t>
      </w:r>
      <w:r>
        <w:rPr>
          <w:sz w:val="24"/>
          <w:szCs w:val="24"/>
        </w:rPr>
        <w:t xml:space="preserve">,  </w:t>
      </w:r>
      <w:r>
        <w:rPr>
          <w:sz w:val="24"/>
          <w:szCs w:val="24"/>
          <w:lang w:val="en-US"/>
        </w:rPr>
        <w:t>LibreOffice</w:t>
      </w:r>
      <w:r w:rsidRPr="005610F0">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610F0">
        <w:rPr>
          <w:sz w:val="24"/>
          <w:szCs w:val="24"/>
        </w:rPr>
        <w:t xml:space="preserve"> </w:t>
      </w:r>
      <w:r>
        <w:rPr>
          <w:sz w:val="24"/>
          <w:szCs w:val="24"/>
          <w:lang w:val="en-US"/>
        </w:rPr>
        <w:t>Endpoint</w:t>
      </w:r>
      <w:r w:rsidRPr="005610F0">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5610F0" w:rsidRDefault="005610F0" w:rsidP="005610F0">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C15D2">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w:t>
      </w:r>
      <w:r>
        <w:rPr>
          <w:sz w:val="24"/>
          <w:szCs w:val="24"/>
        </w:rPr>
        <w:lastRenderedPageBreak/>
        <w:t xml:space="preserve">IPRbooks, Электронно библиотечная система "ЭБС ЮРАЙТ </w:t>
      </w:r>
      <w:hyperlink w:history="1">
        <w:r w:rsidR="00CC15D2">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5610F0" w:rsidRDefault="005610F0" w:rsidP="005610F0">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C15D2">
          <w:rPr>
            <w:rStyle w:val="a7"/>
            <w:sz w:val="24"/>
            <w:szCs w:val="24"/>
          </w:rPr>
          <w:t>www.biblio-online.ru</w:t>
        </w:r>
      </w:hyperlink>
      <w:r>
        <w:rPr>
          <w:sz w:val="24"/>
          <w:szCs w:val="24"/>
        </w:rPr>
        <w:t xml:space="preserve"> </w:t>
      </w:r>
    </w:p>
    <w:p w:rsidR="005610F0" w:rsidRDefault="005610F0" w:rsidP="005610F0">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3509F" w:rsidRDefault="00FA5C55" w:rsidP="005610F0">
      <w:pPr>
        <w:widowControl/>
        <w:tabs>
          <w:tab w:val="left" w:pos="993"/>
        </w:tabs>
        <w:autoSpaceDE/>
        <w:adjustRightInd/>
        <w:ind w:firstLine="709"/>
        <w:jc w:val="both"/>
        <w:rPr>
          <w:sz w:val="24"/>
          <w:szCs w:val="24"/>
        </w:rPr>
      </w:pPr>
    </w:p>
    <w:sectPr w:rsidR="00FA5C55" w:rsidRPr="0073509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6A84" w:rsidRDefault="00D96A84" w:rsidP="00160BC1">
      <w:r>
        <w:separator/>
      </w:r>
    </w:p>
  </w:endnote>
  <w:endnote w:type="continuationSeparator" w:id="0">
    <w:p w:rsidR="00D96A84" w:rsidRDefault="00D96A8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6A84" w:rsidRDefault="00D96A84" w:rsidP="00160BC1">
      <w:r>
        <w:separator/>
      </w:r>
    </w:p>
  </w:footnote>
  <w:footnote w:type="continuationSeparator" w:id="0">
    <w:p w:rsidR="00D96A84" w:rsidRDefault="00D96A8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B7CB8"/>
    <w:multiLevelType w:val="hybridMultilevel"/>
    <w:tmpl w:val="ECA2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377D23"/>
    <w:multiLevelType w:val="hybridMultilevel"/>
    <w:tmpl w:val="FEB4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D920E8"/>
    <w:multiLevelType w:val="hybridMultilevel"/>
    <w:tmpl w:val="3C503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7D30F7"/>
    <w:multiLevelType w:val="hybridMultilevel"/>
    <w:tmpl w:val="81DC3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15:restartNumberingAfterBreak="0">
    <w:nsid w:val="362D2409"/>
    <w:multiLevelType w:val="hybridMultilevel"/>
    <w:tmpl w:val="47889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130E78"/>
    <w:multiLevelType w:val="hybridMultilevel"/>
    <w:tmpl w:val="ACEAF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3"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15:restartNumberingAfterBreak="0">
    <w:nsid w:val="54F86F27"/>
    <w:multiLevelType w:val="hybridMultilevel"/>
    <w:tmpl w:val="09AED0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A07FCE"/>
    <w:multiLevelType w:val="hybridMultilevel"/>
    <w:tmpl w:val="ACACD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75262D"/>
    <w:multiLevelType w:val="hybridMultilevel"/>
    <w:tmpl w:val="7B866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7"/>
  </w:num>
  <w:num w:numId="4">
    <w:abstractNumId w:val="9"/>
  </w:num>
  <w:num w:numId="5">
    <w:abstractNumId w:val="16"/>
  </w:num>
  <w:num w:numId="6">
    <w:abstractNumId w:val="17"/>
  </w:num>
  <w:num w:numId="7">
    <w:abstractNumId w:val="2"/>
  </w:num>
  <w:num w:numId="8">
    <w:abstractNumId w:val="23"/>
  </w:num>
  <w:num w:numId="9">
    <w:abstractNumId w:val="22"/>
  </w:num>
  <w:num w:numId="10">
    <w:abstractNumId w:val="18"/>
  </w:num>
  <w:num w:numId="11">
    <w:abstractNumId w:val="20"/>
  </w:num>
  <w:num w:numId="12">
    <w:abstractNumId w:val="8"/>
  </w:num>
  <w:num w:numId="13">
    <w:abstractNumId w:val="0"/>
  </w:num>
  <w:num w:numId="14">
    <w:abstractNumId w:val="11"/>
  </w:num>
  <w:num w:numId="15">
    <w:abstractNumId w:val="19"/>
  </w:num>
  <w:num w:numId="16">
    <w:abstractNumId w:val="26"/>
  </w:num>
  <w:num w:numId="17">
    <w:abstractNumId w:val="4"/>
  </w:num>
  <w:num w:numId="18">
    <w:abstractNumId w:val="13"/>
  </w:num>
  <w:num w:numId="19">
    <w:abstractNumId w:val="3"/>
  </w:num>
  <w:num w:numId="20">
    <w:abstractNumId w:val="25"/>
  </w:num>
  <w:num w:numId="21">
    <w:abstractNumId w:val="24"/>
  </w:num>
  <w:num w:numId="22">
    <w:abstractNumId w:val="29"/>
  </w:num>
  <w:num w:numId="23">
    <w:abstractNumId w:val="28"/>
  </w:num>
  <w:num w:numId="24">
    <w:abstractNumId w:val="5"/>
  </w:num>
  <w:num w:numId="25">
    <w:abstractNumId w:val="6"/>
  </w:num>
  <w:num w:numId="26">
    <w:abstractNumId w:val="14"/>
  </w:num>
  <w:num w:numId="27">
    <w:abstractNumId w:val="1"/>
  </w:num>
  <w:num w:numId="28">
    <w:abstractNumId w:val="12"/>
  </w:num>
  <w:num w:numId="29">
    <w:abstractNumId w:val="15"/>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403"/>
    <w:rsid w:val="00012912"/>
    <w:rsid w:val="00014C51"/>
    <w:rsid w:val="00017FC8"/>
    <w:rsid w:val="00021379"/>
    <w:rsid w:val="00027D2C"/>
    <w:rsid w:val="00027E5B"/>
    <w:rsid w:val="0003281E"/>
    <w:rsid w:val="00033FDA"/>
    <w:rsid w:val="00037461"/>
    <w:rsid w:val="00051AEE"/>
    <w:rsid w:val="00060A01"/>
    <w:rsid w:val="00064AA9"/>
    <w:rsid w:val="00066B8C"/>
    <w:rsid w:val="0008221E"/>
    <w:rsid w:val="000835F5"/>
    <w:rsid w:val="00084210"/>
    <w:rsid w:val="000875BF"/>
    <w:rsid w:val="000911D1"/>
    <w:rsid w:val="000941B6"/>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082C"/>
    <w:rsid w:val="001C4FED"/>
    <w:rsid w:val="001C6305"/>
    <w:rsid w:val="001C7491"/>
    <w:rsid w:val="001C7DCC"/>
    <w:rsid w:val="001D7E91"/>
    <w:rsid w:val="001F11DE"/>
    <w:rsid w:val="001F3561"/>
    <w:rsid w:val="00207E2E"/>
    <w:rsid w:val="00207FB7"/>
    <w:rsid w:val="00211C1B"/>
    <w:rsid w:val="00231395"/>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163D"/>
    <w:rsid w:val="00315AB7"/>
    <w:rsid w:val="0032116D"/>
    <w:rsid w:val="0032166A"/>
    <w:rsid w:val="00327D29"/>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745"/>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10F0"/>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2272"/>
    <w:rsid w:val="00624E28"/>
    <w:rsid w:val="00641D51"/>
    <w:rsid w:val="00642A2F"/>
    <w:rsid w:val="006439F4"/>
    <w:rsid w:val="0064709E"/>
    <w:rsid w:val="0065095D"/>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3509F"/>
    <w:rsid w:val="007376EA"/>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34EB"/>
    <w:rsid w:val="007E4B49"/>
    <w:rsid w:val="007F098D"/>
    <w:rsid w:val="007F4B97"/>
    <w:rsid w:val="007F7A4D"/>
    <w:rsid w:val="00800770"/>
    <w:rsid w:val="00801B83"/>
    <w:rsid w:val="0080453B"/>
    <w:rsid w:val="00814D8F"/>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C6ACF"/>
    <w:rsid w:val="008D4271"/>
    <w:rsid w:val="008D52FB"/>
    <w:rsid w:val="008E24AA"/>
    <w:rsid w:val="008E5E59"/>
    <w:rsid w:val="00905865"/>
    <w:rsid w:val="00920199"/>
    <w:rsid w:val="00921868"/>
    <w:rsid w:val="0094149E"/>
    <w:rsid w:val="00941875"/>
    <w:rsid w:val="00951F6B"/>
    <w:rsid w:val="009528CA"/>
    <w:rsid w:val="00954E45"/>
    <w:rsid w:val="0096380E"/>
    <w:rsid w:val="00965998"/>
    <w:rsid w:val="009708F0"/>
    <w:rsid w:val="0097510E"/>
    <w:rsid w:val="009C340F"/>
    <w:rsid w:val="009D4F0C"/>
    <w:rsid w:val="009D5C2B"/>
    <w:rsid w:val="009E35D2"/>
    <w:rsid w:val="009E6C53"/>
    <w:rsid w:val="009F4070"/>
    <w:rsid w:val="00A13EEB"/>
    <w:rsid w:val="00A26F4B"/>
    <w:rsid w:val="00A275E4"/>
    <w:rsid w:val="00A32A5F"/>
    <w:rsid w:val="00A44F9E"/>
    <w:rsid w:val="00A45B8B"/>
    <w:rsid w:val="00A539ED"/>
    <w:rsid w:val="00A54637"/>
    <w:rsid w:val="00A562D0"/>
    <w:rsid w:val="00A567CD"/>
    <w:rsid w:val="00A63D90"/>
    <w:rsid w:val="00A7058C"/>
    <w:rsid w:val="00A75675"/>
    <w:rsid w:val="00A76169"/>
    <w:rsid w:val="00A76E53"/>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6C9A"/>
    <w:rsid w:val="00BB70FB"/>
    <w:rsid w:val="00BD2ADA"/>
    <w:rsid w:val="00BE023D"/>
    <w:rsid w:val="00BF22FC"/>
    <w:rsid w:val="00BF3419"/>
    <w:rsid w:val="00C00DA5"/>
    <w:rsid w:val="00C10540"/>
    <w:rsid w:val="00C1111E"/>
    <w:rsid w:val="00C1245E"/>
    <w:rsid w:val="00C228C5"/>
    <w:rsid w:val="00C24EA8"/>
    <w:rsid w:val="00C26026"/>
    <w:rsid w:val="00C33291"/>
    <w:rsid w:val="00C33468"/>
    <w:rsid w:val="00C3415E"/>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C15D2"/>
    <w:rsid w:val="00CE4445"/>
    <w:rsid w:val="00CE6C4B"/>
    <w:rsid w:val="00CF12C6"/>
    <w:rsid w:val="00CF2B2F"/>
    <w:rsid w:val="00CF6292"/>
    <w:rsid w:val="00CF694C"/>
    <w:rsid w:val="00CF6B12"/>
    <w:rsid w:val="00D02EB8"/>
    <w:rsid w:val="00D0458D"/>
    <w:rsid w:val="00D07982"/>
    <w:rsid w:val="00D152E4"/>
    <w:rsid w:val="00D16330"/>
    <w:rsid w:val="00D1753D"/>
    <w:rsid w:val="00D2116D"/>
    <w:rsid w:val="00D23EFA"/>
    <w:rsid w:val="00D3327C"/>
    <w:rsid w:val="00D33B1E"/>
    <w:rsid w:val="00D34B66"/>
    <w:rsid w:val="00D44188"/>
    <w:rsid w:val="00D443FF"/>
    <w:rsid w:val="00D479D9"/>
    <w:rsid w:val="00D551B8"/>
    <w:rsid w:val="00D55FEE"/>
    <w:rsid w:val="00D63339"/>
    <w:rsid w:val="00D66FE7"/>
    <w:rsid w:val="00D761E8"/>
    <w:rsid w:val="00D8073F"/>
    <w:rsid w:val="00D83177"/>
    <w:rsid w:val="00D8506D"/>
    <w:rsid w:val="00D90307"/>
    <w:rsid w:val="00D92124"/>
    <w:rsid w:val="00D96A84"/>
    <w:rsid w:val="00D97544"/>
    <w:rsid w:val="00D97830"/>
    <w:rsid w:val="00DA0FCE"/>
    <w:rsid w:val="00DA3FFC"/>
    <w:rsid w:val="00DA489D"/>
    <w:rsid w:val="00DA48D3"/>
    <w:rsid w:val="00DB08E2"/>
    <w:rsid w:val="00DB0A35"/>
    <w:rsid w:val="00DB228F"/>
    <w:rsid w:val="00DB5D3A"/>
    <w:rsid w:val="00DC6660"/>
    <w:rsid w:val="00DD03B9"/>
    <w:rsid w:val="00DD609E"/>
    <w:rsid w:val="00DD6EB4"/>
    <w:rsid w:val="00DD7A2A"/>
    <w:rsid w:val="00DE2D30"/>
    <w:rsid w:val="00DE38F3"/>
    <w:rsid w:val="00DE42D0"/>
    <w:rsid w:val="00DE525A"/>
    <w:rsid w:val="00DF1076"/>
    <w:rsid w:val="00DF26AA"/>
    <w:rsid w:val="00DF7ED6"/>
    <w:rsid w:val="00E02CDE"/>
    <w:rsid w:val="00E11452"/>
    <w:rsid w:val="00E14FE4"/>
    <w:rsid w:val="00E42AED"/>
    <w:rsid w:val="00E4451A"/>
    <w:rsid w:val="00E630FE"/>
    <w:rsid w:val="00E659E2"/>
    <w:rsid w:val="00E72419"/>
    <w:rsid w:val="00E72975"/>
    <w:rsid w:val="00E7465A"/>
    <w:rsid w:val="00E81007"/>
    <w:rsid w:val="00E8173B"/>
    <w:rsid w:val="00E81B49"/>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1495"/>
    <w:rsid w:val="00F96A96"/>
    <w:rsid w:val="00FA3370"/>
    <w:rsid w:val="00FA5C55"/>
    <w:rsid w:val="00FB05DD"/>
    <w:rsid w:val="00FB15A7"/>
    <w:rsid w:val="00FB3DFD"/>
    <w:rsid w:val="00FC306B"/>
    <w:rsid w:val="00FC7680"/>
    <w:rsid w:val="00FD061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14BCFD5-CD70-49D1-ADCD-3C6F4DD4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58">
    <w:name w:val="Font Style58"/>
    <w:basedOn w:val="a0"/>
    <w:uiPriority w:val="99"/>
    <w:rsid w:val="007E34EB"/>
    <w:rPr>
      <w:rFonts w:ascii="Times New Roman" w:hAnsi="Times New Roman" w:cs="Times New Roman"/>
      <w:sz w:val="22"/>
      <w:szCs w:val="22"/>
    </w:rPr>
  </w:style>
  <w:style w:type="character" w:styleId="af3">
    <w:name w:val="Unresolved Mention"/>
    <w:basedOn w:val="a0"/>
    <w:uiPriority w:val="99"/>
    <w:semiHidden/>
    <w:unhideWhenUsed/>
    <w:rsid w:val="00CC1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5875">
      <w:bodyDiv w:val="1"/>
      <w:marLeft w:val="0"/>
      <w:marRight w:val="0"/>
      <w:marTop w:val="0"/>
      <w:marBottom w:val="0"/>
      <w:divBdr>
        <w:top w:val="none" w:sz="0" w:space="0" w:color="auto"/>
        <w:left w:val="none" w:sz="0" w:space="0" w:color="auto"/>
        <w:bottom w:val="none" w:sz="0" w:space="0" w:color="auto"/>
        <w:right w:val="none" w:sz="0" w:space="0" w:color="auto"/>
      </w:divBdr>
    </w:div>
    <w:div w:id="46223928">
      <w:bodyDiv w:val="1"/>
      <w:marLeft w:val="0"/>
      <w:marRight w:val="0"/>
      <w:marTop w:val="0"/>
      <w:marBottom w:val="0"/>
      <w:divBdr>
        <w:top w:val="none" w:sz="0" w:space="0" w:color="auto"/>
        <w:left w:val="none" w:sz="0" w:space="0" w:color="auto"/>
        <w:bottom w:val="none" w:sz="0" w:space="0" w:color="auto"/>
        <w:right w:val="none" w:sz="0" w:space="0" w:color="auto"/>
      </w:divBdr>
    </w:div>
    <w:div w:id="140779287">
      <w:bodyDiv w:val="1"/>
      <w:marLeft w:val="0"/>
      <w:marRight w:val="0"/>
      <w:marTop w:val="0"/>
      <w:marBottom w:val="0"/>
      <w:divBdr>
        <w:top w:val="none" w:sz="0" w:space="0" w:color="auto"/>
        <w:left w:val="none" w:sz="0" w:space="0" w:color="auto"/>
        <w:bottom w:val="none" w:sz="0" w:space="0" w:color="auto"/>
        <w:right w:val="none" w:sz="0" w:space="0" w:color="auto"/>
      </w:divBdr>
    </w:div>
    <w:div w:id="282274208">
      <w:bodyDiv w:val="1"/>
      <w:marLeft w:val="0"/>
      <w:marRight w:val="0"/>
      <w:marTop w:val="0"/>
      <w:marBottom w:val="0"/>
      <w:divBdr>
        <w:top w:val="none" w:sz="0" w:space="0" w:color="auto"/>
        <w:left w:val="none" w:sz="0" w:space="0" w:color="auto"/>
        <w:bottom w:val="none" w:sz="0" w:space="0" w:color="auto"/>
        <w:right w:val="none" w:sz="0" w:space="0" w:color="auto"/>
      </w:divBdr>
    </w:div>
    <w:div w:id="32370528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9133555">
      <w:bodyDiv w:val="1"/>
      <w:marLeft w:val="0"/>
      <w:marRight w:val="0"/>
      <w:marTop w:val="0"/>
      <w:marBottom w:val="0"/>
      <w:divBdr>
        <w:top w:val="none" w:sz="0" w:space="0" w:color="auto"/>
        <w:left w:val="none" w:sz="0" w:space="0" w:color="auto"/>
        <w:bottom w:val="none" w:sz="0" w:space="0" w:color="auto"/>
        <w:right w:val="none" w:sz="0" w:space="0" w:color="auto"/>
      </w:divBdr>
    </w:div>
    <w:div w:id="550269851">
      <w:bodyDiv w:val="1"/>
      <w:marLeft w:val="0"/>
      <w:marRight w:val="0"/>
      <w:marTop w:val="0"/>
      <w:marBottom w:val="0"/>
      <w:divBdr>
        <w:top w:val="none" w:sz="0" w:space="0" w:color="auto"/>
        <w:left w:val="none" w:sz="0" w:space="0" w:color="auto"/>
        <w:bottom w:val="none" w:sz="0" w:space="0" w:color="auto"/>
        <w:right w:val="none" w:sz="0" w:space="0" w:color="auto"/>
      </w:divBdr>
    </w:div>
    <w:div w:id="656998423">
      <w:bodyDiv w:val="1"/>
      <w:marLeft w:val="0"/>
      <w:marRight w:val="0"/>
      <w:marTop w:val="0"/>
      <w:marBottom w:val="0"/>
      <w:divBdr>
        <w:top w:val="none" w:sz="0" w:space="0" w:color="auto"/>
        <w:left w:val="none" w:sz="0" w:space="0" w:color="auto"/>
        <w:bottom w:val="none" w:sz="0" w:space="0" w:color="auto"/>
        <w:right w:val="none" w:sz="0" w:space="0" w:color="auto"/>
      </w:divBdr>
    </w:div>
    <w:div w:id="79502734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914850">
      <w:bodyDiv w:val="1"/>
      <w:marLeft w:val="0"/>
      <w:marRight w:val="0"/>
      <w:marTop w:val="0"/>
      <w:marBottom w:val="0"/>
      <w:divBdr>
        <w:top w:val="none" w:sz="0" w:space="0" w:color="auto"/>
        <w:left w:val="none" w:sz="0" w:space="0" w:color="auto"/>
        <w:bottom w:val="none" w:sz="0" w:space="0" w:color="auto"/>
        <w:right w:val="none" w:sz="0" w:space="0" w:color="auto"/>
      </w:divBdr>
    </w:div>
    <w:div w:id="11994709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633844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95223">
      <w:bodyDiv w:val="1"/>
      <w:marLeft w:val="0"/>
      <w:marRight w:val="0"/>
      <w:marTop w:val="0"/>
      <w:marBottom w:val="0"/>
      <w:divBdr>
        <w:top w:val="none" w:sz="0" w:space="0" w:color="auto"/>
        <w:left w:val="none" w:sz="0" w:space="0" w:color="auto"/>
        <w:bottom w:val="none" w:sz="0" w:space="0" w:color="auto"/>
        <w:right w:val="none" w:sz="0" w:space="0" w:color="auto"/>
      </w:divBdr>
    </w:div>
    <w:div w:id="169627159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5437386">
      <w:bodyDiv w:val="1"/>
      <w:marLeft w:val="0"/>
      <w:marRight w:val="0"/>
      <w:marTop w:val="0"/>
      <w:marBottom w:val="0"/>
      <w:divBdr>
        <w:top w:val="none" w:sz="0" w:space="0" w:color="auto"/>
        <w:left w:val="none" w:sz="0" w:space="0" w:color="auto"/>
        <w:bottom w:val="none" w:sz="0" w:space="0" w:color="auto"/>
        <w:right w:val="none" w:sz="0" w:space="0" w:color="auto"/>
      </w:divBdr>
    </w:div>
    <w:div w:id="2031451486">
      <w:bodyDiv w:val="1"/>
      <w:marLeft w:val="0"/>
      <w:marRight w:val="0"/>
      <w:marTop w:val="0"/>
      <w:marBottom w:val="0"/>
      <w:divBdr>
        <w:top w:val="none" w:sz="0" w:space="0" w:color="auto"/>
        <w:left w:val="none" w:sz="0" w:space="0" w:color="auto"/>
        <w:bottom w:val="none" w:sz="0" w:space="0" w:color="auto"/>
        <w:right w:val="none" w:sz="0" w:space="0" w:color="auto"/>
      </w:divBdr>
    </w:div>
    <w:div w:id="204263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4991.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36746.html" TargetMode="External"/><Relationship Id="rId19" Type="http://schemas.openxmlformats.org/officeDocument/2006/relationships/hyperlink" Target="http://www.oxfordjoumals.org" TargetMode="External"/><Relationship Id="rId31" Type="http://schemas.openxmlformats.org/officeDocument/2006/relationships/hyperlink" Target="https://www.wdl.org/ru/" TargetMode="External"/><Relationship Id="rId4" Type="http://schemas.openxmlformats.org/officeDocument/2006/relationships/settings" Target="settings.xml"/><Relationship Id="rId9" Type="http://schemas.openxmlformats.org/officeDocument/2006/relationships/hyperlink" Target="http://www.iprbookshop.ru/6164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google.com/url?q=https%3A%2F%2Fwww.wdl.org%2Fru%2F&amp;sa=D&amp;sntz=1&amp;usg=AFQjCNHh9Kcq8J530aNKLBq58iF8mYLEVg" TargetMode="External"/><Relationship Id="rId8" Type="http://schemas.openxmlformats.org/officeDocument/2006/relationships/hyperlink" Target="http://www.iprbookshop.ru/367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A6B3B-9DFE-4723-A366-9A9E6A43E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26</Pages>
  <Words>10685</Words>
  <Characters>60905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71448</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52</cp:revision>
  <cp:lastPrinted>2019-03-10T07:41:00Z</cp:lastPrinted>
  <dcterms:created xsi:type="dcterms:W3CDTF">2018-12-17T10:22:00Z</dcterms:created>
  <dcterms:modified xsi:type="dcterms:W3CDTF">2022-11-12T17:19:00Z</dcterms:modified>
</cp:coreProperties>
</file>